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F210" w14:textId="77777777" w:rsidR="008D6B65" w:rsidRDefault="008D6B65" w:rsidP="008D6B65"/>
    <w:p w14:paraId="0E28C450" w14:textId="7AB08A63" w:rsidR="00B72D97" w:rsidRPr="00EF6892" w:rsidRDefault="00EF6892" w:rsidP="00A52AE9">
      <w:pPr>
        <w:pStyle w:val="Heading1"/>
      </w:pPr>
      <w:bookmarkStart w:id="0" w:name="_Toc228426259"/>
      <w:r>
        <w:t>My Mental Health Story</w:t>
      </w:r>
      <w:bookmarkEnd w:id="0"/>
    </w:p>
    <w:p w14:paraId="13114FBA" w14:textId="425B5CE3" w:rsidR="00EA3263" w:rsidRPr="00EF6892" w:rsidRDefault="00EF6892" w:rsidP="00A52AE9">
      <w:pPr>
        <w:pStyle w:val="Subtitle"/>
      </w:pPr>
      <w:r>
        <w:t>As a Woman in Gippsland</w:t>
      </w:r>
    </w:p>
    <w:p w14:paraId="7C02F012" w14:textId="77777777" w:rsidR="00DB77B7" w:rsidRDefault="00EF6892" w:rsidP="00DB77B7">
      <w:pPr>
        <w:spacing w:before="60" w:after="60" w:line="240" w:lineRule="auto"/>
      </w:pPr>
      <w:r>
        <w:rPr>
          <w:noProof/>
          <w14:ligatures w14:val="none"/>
        </w:rPr>
        <w:drawing>
          <wp:inline distT="0" distB="0" distL="0" distR="0" wp14:anchorId="55AB543C" wp14:editId="6656D6C0">
            <wp:extent cx="1028943" cy="3200400"/>
            <wp:effectExtent l="0" t="0" r="27305" b="635"/>
            <wp:docPr id="439702812" name="Picture 151382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02812" name="Picture 1513826682"/>
                    <pic:cNvPicPr>
                      <a:picLocks noChangeAspect="1"/>
                    </pic:cNvPicPr>
                  </pic:nvPicPr>
                  <pic:blipFill>
                    <a:blip r:embed="rId11"/>
                    <a:stretch>
                      <a:fillRect/>
                    </a:stretch>
                  </pic:blipFill>
                  <pic:spPr>
                    <a:xfrm>
                      <a:off x="0" y="0"/>
                      <a:ext cx="1779730" cy="5535625"/>
                    </a:xfrm>
                    <a:custGeom>
                      <a:avLst/>
                      <a:gdLst>
                        <a:gd name="csX0" fmla="*/ 116 w 1947159"/>
                        <a:gd name="csY0" fmla="*/ -8 h 6056390"/>
                        <a:gd name="csX1" fmla="*/ 1947276 w 1947159"/>
                        <a:gd name="csY1" fmla="*/ -8 h 6056390"/>
                        <a:gd name="csX2" fmla="*/ 1947276 w 1947159"/>
                        <a:gd name="csY2" fmla="*/ 6056382 h 6056390"/>
                        <a:gd name="csX3" fmla="*/ 116 w 1947159"/>
                        <a:gd name="csY3" fmla="*/ 6056382 h 6056390"/>
                      </a:gdLst>
                      <a:ahLst/>
                      <a:cxnLst>
                        <a:cxn ang="0">
                          <a:pos x="csX0" y="csY0"/>
                        </a:cxn>
                        <a:cxn ang="0">
                          <a:pos x="csX1" y="csY1"/>
                        </a:cxn>
                        <a:cxn ang="0">
                          <a:pos x="csX2" y="csY2"/>
                        </a:cxn>
                        <a:cxn ang="0">
                          <a:pos x="csX3" y="csY3"/>
                        </a:cxn>
                      </a:cxnLst>
                      <a:rect l="l" t="t" r="r" b="b"/>
                      <a:pathLst>
                        <a:path w="1947159" h="6056390">
                          <a:moveTo>
                            <a:pt x="116" y="-8"/>
                          </a:moveTo>
                          <a:lnTo>
                            <a:pt x="1947276" y="-8"/>
                          </a:lnTo>
                          <a:lnTo>
                            <a:pt x="1947276" y="6056382"/>
                          </a:lnTo>
                          <a:lnTo>
                            <a:pt x="116" y="6056382"/>
                          </a:lnTo>
                          <a:close/>
                        </a:path>
                      </a:pathLst>
                    </a:custGeom>
                  </pic:spPr>
                </pic:pic>
              </a:graphicData>
            </a:graphic>
          </wp:inline>
        </w:drawing>
      </w:r>
    </w:p>
    <w:p w14:paraId="7103712F" w14:textId="77777777" w:rsidR="00DB77B7" w:rsidRDefault="00DB77B7" w:rsidP="00DB77B7">
      <w:pPr>
        <w:rPr>
          <w:sz w:val="22"/>
          <w:szCs w:val="22"/>
          <w:u w:val="single"/>
          <w:lang w:val="en-US"/>
        </w:rPr>
      </w:pPr>
    </w:p>
    <w:p w14:paraId="2EEC4978" w14:textId="2677801C" w:rsidR="00EF6892" w:rsidRPr="00DB77B7" w:rsidRDefault="00DB77B7" w:rsidP="003A7EE2">
      <w:pPr>
        <w:rPr>
          <w:sz w:val="22"/>
          <w:szCs w:val="22"/>
        </w:rPr>
      </w:pPr>
      <w:r>
        <w:rPr>
          <w:sz w:val="22"/>
          <w:szCs w:val="22"/>
          <w:u w:val="single"/>
          <w:lang w:val="en-US"/>
        </w:rPr>
        <w:t>Note:</w:t>
      </w:r>
      <w:r>
        <w:rPr>
          <w:sz w:val="22"/>
          <w:szCs w:val="22"/>
          <w:lang w:val="en-US"/>
        </w:rPr>
        <w:t> </w:t>
      </w:r>
      <w:r>
        <w:rPr>
          <w:sz w:val="22"/>
          <w:szCs w:val="22"/>
        </w:rPr>
        <w:t xml:space="preserve">We understand that every woman and gender diverse person's experience of health is different. Within this booklet we have endeavoured to ensure the information provided is relevant for our community, however we acknowledge that the content </w:t>
      </w:r>
      <w:r>
        <w:rPr>
          <w:sz w:val="22"/>
          <w:szCs w:val="22"/>
        </w:rPr>
        <w:lastRenderedPageBreak/>
        <w:t>may not be reflective of all experiences. Please note that this booklet uses a first person narrative to communicate health information and is not the depiction of any specific individual's experience.</w:t>
      </w:r>
    </w:p>
    <w:bookmarkStart w:id="1" w:name="_Toc228426260" w:displacedByCustomXml="next"/>
    <w:bookmarkStart w:id="2" w:name="_Toc228426157" w:displacedByCustomXml="next"/>
    <w:sdt>
      <w:sdtPr>
        <w:rPr>
          <w:rFonts w:asciiTheme="minorHAnsi" w:eastAsiaTheme="minorHAnsi" w:hAnsiTheme="minorHAnsi" w:cstheme="minorBidi"/>
          <w:b w:val="0"/>
          <w:sz w:val="24"/>
          <w:szCs w:val="24"/>
        </w:rPr>
        <w:id w:val="-356125123"/>
        <w:docPartObj>
          <w:docPartGallery w:val="Table of Contents"/>
          <w:docPartUnique/>
        </w:docPartObj>
      </w:sdtPr>
      <w:sdtEndPr>
        <w:rPr>
          <w:bCs/>
          <w:noProof/>
        </w:rPr>
      </w:sdtEndPr>
      <w:sdtContent>
        <w:p w14:paraId="5D9D8C96" w14:textId="342031B2" w:rsidR="00863293" w:rsidRPr="00863293" w:rsidRDefault="00863293" w:rsidP="00863293">
          <w:pPr>
            <w:pStyle w:val="TOCHeading"/>
          </w:pPr>
          <w:r>
            <w:t>Table of Contents</w:t>
          </w:r>
          <w:bookmarkEnd w:id="2"/>
          <w:bookmarkEnd w:id="1"/>
          <w:r>
            <w:fldChar w:fldCharType="begin"/>
          </w:r>
          <w:r>
            <w:instrText xml:space="preserve"> TOC \o "1-3" \h \z \u </w:instrText>
          </w:r>
          <w:r>
            <w:fldChar w:fldCharType="separate"/>
          </w:r>
        </w:p>
        <w:p w14:paraId="00272D30" w14:textId="7BBE1788" w:rsidR="00863293" w:rsidRDefault="00863293">
          <w:pPr>
            <w:pStyle w:val="TOC2"/>
            <w:tabs>
              <w:tab w:val="right" w:leader="dot" w:pos="9017"/>
            </w:tabs>
            <w:rPr>
              <w:rFonts w:eastAsiaTheme="minorEastAsia" w:cstheme="minorBidi"/>
              <w:b w:val="0"/>
              <w:bCs w:val="0"/>
              <w:noProof/>
              <w:szCs w:val="24"/>
              <w:lang w:eastAsia="en-AU"/>
            </w:rPr>
          </w:pPr>
          <w:hyperlink w:anchor="_Toc228426261" w:history="1">
            <w:r>
              <w:rPr>
                <w:rStyle w:val="Hyperlink"/>
                <w:noProof/>
              </w:rPr>
              <w:t>How My Mental Health Has Changed Over the Years</w:t>
            </w:r>
            <w:r>
              <w:rPr>
                <w:noProof/>
                <w:webHidden/>
              </w:rPr>
              <w:tab/>
            </w:r>
            <w:r>
              <w:rPr>
                <w:noProof/>
                <w:webHidden/>
              </w:rPr>
              <w:fldChar w:fldCharType="begin"/>
            </w:r>
            <w:r>
              <w:rPr>
                <w:noProof/>
                <w:webHidden/>
              </w:rPr>
              <w:instrText xml:space="preserve"> PAGEREF _Toc228426261 \h </w:instrText>
            </w:r>
            <w:r>
              <w:rPr>
                <w:noProof/>
                <w:webHidden/>
              </w:rPr>
            </w:r>
            <w:r>
              <w:rPr>
                <w:noProof/>
                <w:webHidden/>
              </w:rPr>
              <w:fldChar w:fldCharType="separate"/>
            </w:r>
            <w:r>
              <w:rPr>
                <w:noProof/>
                <w:webHidden/>
              </w:rPr>
              <w:t>2</w:t>
            </w:r>
            <w:r>
              <w:rPr>
                <w:noProof/>
                <w:webHidden/>
              </w:rPr>
              <w:fldChar w:fldCharType="end"/>
            </w:r>
          </w:hyperlink>
        </w:p>
        <w:p w14:paraId="79FD43FB" w14:textId="12D43F33" w:rsidR="00863293" w:rsidRDefault="00863293">
          <w:pPr>
            <w:pStyle w:val="TOC2"/>
            <w:tabs>
              <w:tab w:val="right" w:leader="dot" w:pos="9017"/>
            </w:tabs>
            <w:rPr>
              <w:rFonts w:eastAsiaTheme="minorEastAsia" w:cstheme="minorBidi"/>
              <w:b w:val="0"/>
              <w:bCs w:val="0"/>
              <w:noProof/>
              <w:szCs w:val="24"/>
              <w:lang w:eastAsia="en-AU"/>
            </w:rPr>
          </w:pPr>
          <w:hyperlink w:anchor="_Toc228426262" w:history="1">
            <w:r>
              <w:rPr>
                <w:rStyle w:val="Hyperlink"/>
                <w:noProof/>
              </w:rPr>
              <w:t>Stigma and the Stuff No One Talks About</w:t>
            </w:r>
            <w:r>
              <w:rPr>
                <w:noProof/>
                <w:webHidden/>
              </w:rPr>
              <w:tab/>
            </w:r>
            <w:r>
              <w:rPr>
                <w:noProof/>
                <w:webHidden/>
              </w:rPr>
              <w:fldChar w:fldCharType="begin"/>
            </w:r>
            <w:r>
              <w:rPr>
                <w:noProof/>
                <w:webHidden/>
              </w:rPr>
              <w:instrText xml:space="preserve"> PAGEREF _Toc228426262 \h </w:instrText>
            </w:r>
            <w:r>
              <w:rPr>
                <w:noProof/>
                <w:webHidden/>
              </w:rPr>
            </w:r>
            <w:r>
              <w:rPr>
                <w:noProof/>
                <w:webHidden/>
              </w:rPr>
              <w:fldChar w:fldCharType="separate"/>
            </w:r>
            <w:r>
              <w:rPr>
                <w:noProof/>
                <w:webHidden/>
              </w:rPr>
              <w:t>3</w:t>
            </w:r>
            <w:r>
              <w:rPr>
                <w:noProof/>
                <w:webHidden/>
              </w:rPr>
              <w:fldChar w:fldCharType="end"/>
            </w:r>
          </w:hyperlink>
        </w:p>
        <w:p w14:paraId="0425E136" w14:textId="71985352" w:rsidR="00863293" w:rsidRDefault="00863293">
          <w:pPr>
            <w:pStyle w:val="TOC2"/>
            <w:tabs>
              <w:tab w:val="right" w:leader="dot" w:pos="9017"/>
            </w:tabs>
            <w:rPr>
              <w:rFonts w:eastAsiaTheme="minorEastAsia" w:cstheme="minorBidi"/>
              <w:b w:val="0"/>
              <w:bCs w:val="0"/>
              <w:noProof/>
              <w:szCs w:val="24"/>
              <w:lang w:eastAsia="en-AU"/>
            </w:rPr>
          </w:pPr>
          <w:hyperlink w:anchor="_Toc228426263" w:history="1">
            <w:r>
              <w:rPr>
                <w:rStyle w:val="Hyperlink"/>
                <w:noProof/>
              </w:rPr>
              <w:t>Recognising when I need support</w:t>
            </w:r>
            <w:r>
              <w:rPr>
                <w:noProof/>
                <w:webHidden/>
              </w:rPr>
              <w:tab/>
            </w:r>
            <w:r>
              <w:rPr>
                <w:noProof/>
                <w:webHidden/>
              </w:rPr>
              <w:fldChar w:fldCharType="begin"/>
            </w:r>
            <w:r>
              <w:rPr>
                <w:noProof/>
                <w:webHidden/>
              </w:rPr>
              <w:instrText xml:space="preserve"> PAGEREF _Toc228426263 \h </w:instrText>
            </w:r>
            <w:r>
              <w:rPr>
                <w:noProof/>
                <w:webHidden/>
              </w:rPr>
            </w:r>
            <w:r>
              <w:rPr>
                <w:noProof/>
                <w:webHidden/>
              </w:rPr>
              <w:fldChar w:fldCharType="separate"/>
            </w:r>
            <w:r>
              <w:rPr>
                <w:noProof/>
                <w:webHidden/>
              </w:rPr>
              <w:t>4</w:t>
            </w:r>
            <w:r>
              <w:rPr>
                <w:noProof/>
                <w:webHidden/>
              </w:rPr>
              <w:fldChar w:fldCharType="end"/>
            </w:r>
          </w:hyperlink>
        </w:p>
        <w:p w14:paraId="3C3D7B35" w14:textId="4278474D" w:rsidR="00863293" w:rsidRDefault="00863293">
          <w:pPr>
            <w:pStyle w:val="TOC2"/>
            <w:tabs>
              <w:tab w:val="right" w:leader="dot" w:pos="9017"/>
            </w:tabs>
            <w:rPr>
              <w:rFonts w:eastAsiaTheme="minorEastAsia" w:cstheme="minorBidi"/>
              <w:b w:val="0"/>
              <w:bCs w:val="0"/>
              <w:noProof/>
              <w:szCs w:val="24"/>
              <w:lang w:eastAsia="en-AU"/>
            </w:rPr>
          </w:pPr>
          <w:hyperlink w:anchor="_Toc228426264" w:history="1">
            <w:r>
              <w:rPr>
                <w:rStyle w:val="Hyperlink"/>
                <w:noProof/>
              </w:rPr>
              <w:t>Little Things I Do to Take  Care of My Mental Health</w:t>
            </w:r>
            <w:r>
              <w:rPr>
                <w:noProof/>
                <w:webHidden/>
              </w:rPr>
              <w:tab/>
            </w:r>
            <w:r>
              <w:rPr>
                <w:noProof/>
                <w:webHidden/>
              </w:rPr>
              <w:fldChar w:fldCharType="begin"/>
            </w:r>
            <w:r>
              <w:rPr>
                <w:noProof/>
                <w:webHidden/>
              </w:rPr>
              <w:instrText xml:space="preserve"> PAGEREF _Toc228426264 \h </w:instrText>
            </w:r>
            <w:r>
              <w:rPr>
                <w:noProof/>
                <w:webHidden/>
              </w:rPr>
            </w:r>
            <w:r>
              <w:rPr>
                <w:noProof/>
                <w:webHidden/>
              </w:rPr>
              <w:fldChar w:fldCharType="separate"/>
            </w:r>
            <w:r>
              <w:rPr>
                <w:noProof/>
                <w:webHidden/>
              </w:rPr>
              <w:t>5</w:t>
            </w:r>
            <w:r>
              <w:rPr>
                <w:noProof/>
                <w:webHidden/>
              </w:rPr>
              <w:fldChar w:fldCharType="end"/>
            </w:r>
          </w:hyperlink>
        </w:p>
        <w:p w14:paraId="1DAC68A3" w14:textId="0A0D16C9" w:rsidR="00863293" w:rsidRDefault="00863293">
          <w:pPr>
            <w:pStyle w:val="TOC2"/>
            <w:tabs>
              <w:tab w:val="right" w:leader="dot" w:pos="9017"/>
            </w:tabs>
            <w:rPr>
              <w:rFonts w:eastAsiaTheme="minorEastAsia" w:cstheme="minorBidi"/>
              <w:b w:val="0"/>
              <w:bCs w:val="0"/>
              <w:noProof/>
              <w:szCs w:val="24"/>
              <w:lang w:eastAsia="en-AU"/>
            </w:rPr>
          </w:pPr>
          <w:hyperlink w:anchor="_Toc228426265" w:history="1">
            <w:r>
              <w:rPr>
                <w:rStyle w:val="Hyperlink"/>
                <w:noProof/>
              </w:rPr>
              <w:t>Getting a Mental Health Treatment Plan</w:t>
            </w:r>
            <w:r>
              <w:rPr>
                <w:noProof/>
                <w:webHidden/>
              </w:rPr>
              <w:tab/>
            </w:r>
            <w:r>
              <w:rPr>
                <w:noProof/>
                <w:webHidden/>
              </w:rPr>
              <w:fldChar w:fldCharType="begin"/>
            </w:r>
            <w:r>
              <w:rPr>
                <w:noProof/>
                <w:webHidden/>
              </w:rPr>
              <w:instrText xml:space="preserve"> PAGEREF _Toc228426265 \h </w:instrText>
            </w:r>
            <w:r>
              <w:rPr>
                <w:noProof/>
                <w:webHidden/>
              </w:rPr>
            </w:r>
            <w:r>
              <w:rPr>
                <w:noProof/>
                <w:webHidden/>
              </w:rPr>
              <w:fldChar w:fldCharType="separate"/>
            </w:r>
            <w:r>
              <w:rPr>
                <w:noProof/>
                <w:webHidden/>
              </w:rPr>
              <w:t>6</w:t>
            </w:r>
            <w:r>
              <w:rPr>
                <w:noProof/>
                <w:webHidden/>
              </w:rPr>
              <w:fldChar w:fldCharType="end"/>
            </w:r>
          </w:hyperlink>
        </w:p>
        <w:p w14:paraId="7A36FA85" w14:textId="4E699245" w:rsidR="00863293" w:rsidRDefault="00863293">
          <w:pPr>
            <w:pStyle w:val="TOC3"/>
            <w:tabs>
              <w:tab w:val="right" w:leader="dot" w:pos="9017"/>
            </w:tabs>
            <w:rPr>
              <w:rFonts w:eastAsiaTheme="minorEastAsia" w:cstheme="minorBidi"/>
              <w:noProof/>
              <w:szCs w:val="24"/>
              <w:lang w:eastAsia="en-AU"/>
            </w:rPr>
          </w:pPr>
          <w:hyperlink w:anchor="_Toc228426266" w:history="1">
            <w:r>
              <w:rPr>
                <w:rStyle w:val="Hyperlink"/>
                <w:noProof/>
              </w:rPr>
              <w:t>What it actually is</w:t>
            </w:r>
            <w:r>
              <w:rPr>
                <w:noProof/>
                <w:webHidden/>
              </w:rPr>
              <w:tab/>
            </w:r>
            <w:r>
              <w:rPr>
                <w:noProof/>
                <w:webHidden/>
              </w:rPr>
              <w:fldChar w:fldCharType="begin"/>
            </w:r>
            <w:r>
              <w:rPr>
                <w:noProof/>
                <w:webHidden/>
              </w:rPr>
              <w:instrText xml:space="preserve"> PAGEREF _Toc228426266 \h </w:instrText>
            </w:r>
            <w:r>
              <w:rPr>
                <w:noProof/>
                <w:webHidden/>
              </w:rPr>
            </w:r>
            <w:r>
              <w:rPr>
                <w:noProof/>
                <w:webHidden/>
              </w:rPr>
              <w:fldChar w:fldCharType="separate"/>
            </w:r>
            <w:r>
              <w:rPr>
                <w:noProof/>
                <w:webHidden/>
              </w:rPr>
              <w:t>6</w:t>
            </w:r>
            <w:r>
              <w:rPr>
                <w:noProof/>
                <w:webHidden/>
              </w:rPr>
              <w:fldChar w:fldCharType="end"/>
            </w:r>
          </w:hyperlink>
        </w:p>
        <w:p w14:paraId="2A35C132" w14:textId="55ED8AFC" w:rsidR="00863293" w:rsidRDefault="00863293">
          <w:pPr>
            <w:pStyle w:val="TOC3"/>
            <w:tabs>
              <w:tab w:val="right" w:leader="dot" w:pos="9017"/>
            </w:tabs>
            <w:rPr>
              <w:rFonts w:eastAsiaTheme="minorEastAsia" w:cstheme="minorBidi"/>
              <w:noProof/>
              <w:szCs w:val="24"/>
              <w:lang w:eastAsia="en-AU"/>
            </w:rPr>
          </w:pPr>
          <w:hyperlink w:anchor="_Toc228426267" w:history="1">
            <w:r>
              <w:rPr>
                <w:rStyle w:val="Hyperlink"/>
                <w:noProof/>
              </w:rPr>
              <w:t>How I got mine</w:t>
            </w:r>
            <w:r>
              <w:rPr>
                <w:noProof/>
                <w:webHidden/>
              </w:rPr>
              <w:tab/>
            </w:r>
            <w:r>
              <w:rPr>
                <w:noProof/>
                <w:webHidden/>
              </w:rPr>
              <w:fldChar w:fldCharType="begin"/>
            </w:r>
            <w:r>
              <w:rPr>
                <w:noProof/>
                <w:webHidden/>
              </w:rPr>
              <w:instrText xml:space="preserve"> PAGEREF _Toc228426267 \h </w:instrText>
            </w:r>
            <w:r>
              <w:rPr>
                <w:noProof/>
                <w:webHidden/>
              </w:rPr>
            </w:r>
            <w:r>
              <w:rPr>
                <w:noProof/>
                <w:webHidden/>
              </w:rPr>
              <w:fldChar w:fldCharType="separate"/>
            </w:r>
            <w:r>
              <w:rPr>
                <w:noProof/>
                <w:webHidden/>
              </w:rPr>
              <w:t>6</w:t>
            </w:r>
            <w:r>
              <w:rPr>
                <w:noProof/>
                <w:webHidden/>
              </w:rPr>
              <w:fldChar w:fldCharType="end"/>
            </w:r>
          </w:hyperlink>
        </w:p>
        <w:p w14:paraId="6B415ED2" w14:textId="4BC2CF8D" w:rsidR="00863293" w:rsidRDefault="00863293">
          <w:pPr>
            <w:pStyle w:val="TOC2"/>
            <w:tabs>
              <w:tab w:val="right" w:leader="dot" w:pos="9017"/>
            </w:tabs>
            <w:rPr>
              <w:rFonts w:eastAsiaTheme="minorEastAsia" w:cstheme="minorBidi"/>
              <w:b w:val="0"/>
              <w:bCs w:val="0"/>
              <w:noProof/>
              <w:szCs w:val="24"/>
              <w:lang w:eastAsia="en-AU"/>
            </w:rPr>
          </w:pPr>
          <w:hyperlink w:anchor="_Toc228426268" w:history="1">
            <w:r>
              <w:rPr>
                <w:rStyle w:val="Hyperlink"/>
                <w:noProof/>
              </w:rPr>
              <w:t>Where I Can Go Support in Gippsland</w:t>
            </w:r>
            <w:r>
              <w:rPr>
                <w:noProof/>
                <w:webHidden/>
              </w:rPr>
              <w:tab/>
            </w:r>
            <w:r>
              <w:rPr>
                <w:noProof/>
                <w:webHidden/>
              </w:rPr>
              <w:fldChar w:fldCharType="begin"/>
            </w:r>
            <w:r>
              <w:rPr>
                <w:noProof/>
                <w:webHidden/>
              </w:rPr>
              <w:instrText xml:space="preserve"> PAGEREF _Toc228426268 \h </w:instrText>
            </w:r>
            <w:r>
              <w:rPr>
                <w:noProof/>
                <w:webHidden/>
              </w:rPr>
            </w:r>
            <w:r>
              <w:rPr>
                <w:noProof/>
                <w:webHidden/>
              </w:rPr>
              <w:fldChar w:fldCharType="separate"/>
            </w:r>
            <w:r>
              <w:rPr>
                <w:noProof/>
                <w:webHidden/>
              </w:rPr>
              <w:t>7</w:t>
            </w:r>
            <w:r>
              <w:rPr>
                <w:noProof/>
                <w:webHidden/>
              </w:rPr>
              <w:fldChar w:fldCharType="end"/>
            </w:r>
          </w:hyperlink>
        </w:p>
        <w:p w14:paraId="45DF9F51" w14:textId="41D868D4" w:rsidR="00863293" w:rsidRDefault="00863293">
          <w:pPr>
            <w:pStyle w:val="TOC2"/>
            <w:tabs>
              <w:tab w:val="right" w:leader="dot" w:pos="9017"/>
            </w:tabs>
            <w:rPr>
              <w:rFonts w:eastAsiaTheme="minorEastAsia" w:cstheme="minorBidi"/>
              <w:b w:val="0"/>
              <w:bCs w:val="0"/>
              <w:noProof/>
              <w:szCs w:val="24"/>
              <w:lang w:eastAsia="en-AU"/>
            </w:rPr>
          </w:pPr>
          <w:hyperlink w:anchor="_Toc228426269" w:history="1">
            <w:r>
              <w:rPr>
                <w:rStyle w:val="Hyperlink"/>
                <w:noProof/>
              </w:rPr>
              <w:t>References</w:t>
            </w:r>
            <w:r>
              <w:rPr>
                <w:noProof/>
                <w:webHidden/>
              </w:rPr>
              <w:tab/>
            </w:r>
            <w:r>
              <w:rPr>
                <w:noProof/>
                <w:webHidden/>
              </w:rPr>
              <w:fldChar w:fldCharType="begin"/>
            </w:r>
            <w:r>
              <w:rPr>
                <w:noProof/>
                <w:webHidden/>
              </w:rPr>
              <w:instrText xml:space="preserve"> PAGEREF _Toc228426269 \h </w:instrText>
            </w:r>
            <w:r>
              <w:rPr>
                <w:noProof/>
                <w:webHidden/>
              </w:rPr>
            </w:r>
            <w:r>
              <w:rPr>
                <w:noProof/>
                <w:webHidden/>
              </w:rPr>
              <w:fldChar w:fldCharType="separate"/>
            </w:r>
            <w:r>
              <w:rPr>
                <w:noProof/>
                <w:webHidden/>
              </w:rPr>
              <w:t>7</w:t>
            </w:r>
            <w:r>
              <w:rPr>
                <w:noProof/>
                <w:webHidden/>
              </w:rPr>
              <w:fldChar w:fldCharType="end"/>
            </w:r>
          </w:hyperlink>
        </w:p>
        <w:p w14:paraId="2EEFB82D" w14:textId="2A3AE937" w:rsidR="00863293" w:rsidRDefault="00863293">
          <w:pPr>
            <w:pStyle w:val="TOC2"/>
            <w:tabs>
              <w:tab w:val="right" w:leader="dot" w:pos="9017"/>
            </w:tabs>
            <w:rPr>
              <w:rFonts w:eastAsiaTheme="minorEastAsia" w:cstheme="minorBidi"/>
              <w:b w:val="0"/>
              <w:bCs w:val="0"/>
              <w:noProof/>
              <w:szCs w:val="24"/>
              <w:lang w:eastAsia="en-AU"/>
            </w:rPr>
          </w:pPr>
          <w:hyperlink w:anchor="_Toc228426270" w:history="1">
            <w:r>
              <w:rPr>
                <w:rStyle w:val="Hyperlink"/>
                <w:noProof/>
              </w:rPr>
              <w:t>Self-Care Mapping Exercise</w:t>
            </w:r>
            <w:r>
              <w:rPr>
                <w:noProof/>
                <w:webHidden/>
              </w:rPr>
              <w:tab/>
            </w:r>
            <w:r>
              <w:rPr>
                <w:noProof/>
                <w:webHidden/>
              </w:rPr>
              <w:fldChar w:fldCharType="begin"/>
            </w:r>
            <w:r>
              <w:rPr>
                <w:noProof/>
                <w:webHidden/>
              </w:rPr>
              <w:instrText xml:space="preserve"> PAGEREF _Toc228426270 \h </w:instrText>
            </w:r>
            <w:r>
              <w:rPr>
                <w:noProof/>
                <w:webHidden/>
              </w:rPr>
            </w:r>
            <w:r>
              <w:rPr>
                <w:noProof/>
                <w:webHidden/>
              </w:rPr>
              <w:fldChar w:fldCharType="separate"/>
            </w:r>
            <w:r>
              <w:rPr>
                <w:noProof/>
                <w:webHidden/>
              </w:rPr>
              <w:t>8</w:t>
            </w:r>
            <w:r>
              <w:rPr>
                <w:noProof/>
                <w:webHidden/>
              </w:rPr>
              <w:fldChar w:fldCharType="end"/>
            </w:r>
          </w:hyperlink>
        </w:p>
        <w:p w14:paraId="3D795058" w14:textId="0CA8C274" w:rsidR="00863293" w:rsidRDefault="00863293">
          <w:pPr>
            <w:pStyle w:val="TOC2"/>
            <w:tabs>
              <w:tab w:val="right" w:leader="dot" w:pos="9017"/>
            </w:tabs>
            <w:rPr>
              <w:rFonts w:eastAsiaTheme="minorEastAsia" w:cstheme="minorBidi"/>
              <w:b w:val="0"/>
              <w:bCs w:val="0"/>
              <w:noProof/>
              <w:szCs w:val="24"/>
              <w:lang w:eastAsia="en-AU"/>
            </w:rPr>
          </w:pPr>
          <w:hyperlink w:anchor="_Toc228426271" w:history="1">
            <w:r>
              <w:rPr>
                <w:rStyle w:val="Hyperlink"/>
                <w:noProof/>
              </w:rPr>
              <w:t>Access This and Other Resources Online</w:t>
            </w:r>
            <w:r>
              <w:rPr>
                <w:noProof/>
                <w:webHidden/>
              </w:rPr>
              <w:tab/>
            </w:r>
            <w:r>
              <w:rPr>
                <w:noProof/>
                <w:webHidden/>
              </w:rPr>
              <w:fldChar w:fldCharType="begin"/>
            </w:r>
            <w:r>
              <w:rPr>
                <w:noProof/>
                <w:webHidden/>
              </w:rPr>
              <w:instrText xml:space="preserve"> PAGEREF _Toc228426271 \h </w:instrText>
            </w:r>
            <w:r>
              <w:rPr>
                <w:noProof/>
                <w:webHidden/>
              </w:rPr>
            </w:r>
            <w:r>
              <w:rPr>
                <w:noProof/>
                <w:webHidden/>
              </w:rPr>
              <w:fldChar w:fldCharType="separate"/>
            </w:r>
            <w:r>
              <w:rPr>
                <w:noProof/>
                <w:webHidden/>
              </w:rPr>
              <w:t>9</w:t>
            </w:r>
            <w:r>
              <w:rPr>
                <w:noProof/>
                <w:webHidden/>
              </w:rPr>
              <w:fldChar w:fldCharType="end"/>
            </w:r>
          </w:hyperlink>
        </w:p>
        <w:p w14:paraId="720C0A12" w14:textId="319435F4" w:rsidR="00863293" w:rsidRDefault="00863293">
          <w:pPr>
            <w:pStyle w:val="TOC2"/>
            <w:tabs>
              <w:tab w:val="right" w:leader="dot" w:pos="9017"/>
            </w:tabs>
            <w:rPr>
              <w:rFonts w:eastAsiaTheme="minorEastAsia" w:cstheme="minorBidi"/>
              <w:b w:val="0"/>
              <w:bCs w:val="0"/>
              <w:noProof/>
              <w:szCs w:val="24"/>
              <w:lang w:eastAsia="en-AU"/>
            </w:rPr>
          </w:pPr>
          <w:hyperlink w:anchor="_Toc228426272" w:history="1">
            <w:r>
              <w:rPr>
                <w:rStyle w:val="Hyperlink"/>
                <w:noProof/>
              </w:rPr>
              <w:t>Stay In Touch</w:t>
            </w:r>
            <w:r>
              <w:rPr>
                <w:noProof/>
                <w:webHidden/>
              </w:rPr>
              <w:tab/>
            </w:r>
            <w:r>
              <w:rPr>
                <w:noProof/>
                <w:webHidden/>
              </w:rPr>
              <w:fldChar w:fldCharType="begin"/>
            </w:r>
            <w:r>
              <w:rPr>
                <w:noProof/>
                <w:webHidden/>
              </w:rPr>
              <w:instrText xml:space="preserve"> PAGEREF _Toc228426272 \h </w:instrText>
            </w:r>
            <w:r>
              <w:rPr>
                <w:noProof/>
                <w:webHidden/>
              </w:rPr>
            </w:r>
            <w:r>
              <w:rPr>
                <w:noProof/>
                <w:webHidden/>
              </w:rPr>
              <w:fldChar w:fldCharType="separate"/>
            </w:r>
            <w:r>
              <w:rPr>
                <w:noProof/>
                <w:webHidden/>
              </w:rPr>
              <w:t>9</w:t>
            </w:r>
            <w:r>
              <w:rPr>
                <w:noProof/>
                <w:webHidden/>
              </w:rPr>
              <w:fldChar w:fldCharType="end"/>
            </w:r>
          </w:hyperlink>
        </w:p>
        <w:p w14:paraId="6CD87BED" w14:textId="52EB4707" w:rsidR="00863293" w:rsidRDefault="00863293" w:rsidP="00863293">
          <w:pPr>
            <w:rPr>
              <w:b/>
              <w:bCs/>
              <w:noProof/>
            </w:rPr>
          </w:pPr>
          <w:r>
            <w:rPr>
              <w:b/>
              <w:bCs/>
              <w:noProof/>
            </w:rPr>
            <w:fldChar w:fldCharType="end"/>
          </w:r>
        </w:p>
      </w:sdtContent>
    </w:sdt>
    <w:p w14:paraId="45348138" w14:textId="28BE7928" w:rsidR="00EF6892" w:rsidRPr="00E344EF" w:rsidRDefault="00EF6892" w:rsidP="00EF6892">
      <w:pPr>
        <w:pStyle w:val="Heading2"/>
      </w:pPr>
      <w:bookmarkStart w:id="3" w:name="_Toc228426261"/>
      <w:r>
        <w:t>How My Mental Health Has Changed Over the Years</w:t>
      </w:r>
      <w:bookmarkEnd w:id="3"/>
    </w:p>
    <w:p w14:paraId="0A4E1B90" w14:textId="3903863B" w:rsidR="00EF6892" w:rsidRPr="00E344EF" w:rsidRDefault="00EF6892" w:rsidP="00EF6892">
      <w:r>
        <w:t>As a woman, my body has experienced a lot - puberty, periods, pregnancy, perimenopause, menopause… it feels like every chapter comes with its own twists</w:t>
      </w:r>
      <w:r>
        <w:rPr>
          <w:rStyle w:val="Superscript"/>
        </w:rPr>
        <w:fldChar w:fldCharType="begin"/>
      </w:r>
      <w:r>
        <w:rPr>
          <w:rStyle w:val="Superscript"/>
        </w:rPr>
        <w:instrText xml:space="preserve"> REF _Ref228361569 \r \h  \* MERGEFORMAT </w:instrText>
      </w:r>
      <w:r>
        <w:rPr>
          <w:rStyle w:val="Superscript"/>
        </w:rPr>
      </w:r>
      <w:r>
        <w:rPr>
          <w:rStyle w:val="Superscript"/>
        </w:rPr>
        <w:fldChar w:fldCharType="separate"/>
      </w:r>
      <w:r>
        <w:rPr>
          <w:rStyle w:val="Superscript"/>
        </w:rPr>
        <w:t>1</w:t>
      </w:r>
      <w:r>
        <w:rPr>
          <w:rStyle w:val="Superscript"/>
        </w:rPr>
        <w:fldChar w:fldCharType="end"/>
      </w:r>
      <w:r>
        <w:t>. And with each of those changes, my mental health has shifted too.</w:t>
      </w:r>
    </w:p>
    <w:p w14:paraId="71840B19" w14:textId="002D2D0E" w:rsidR="00EF6892" w:rsidRPr="00E344EF" w:rsidRDefault="00EF6892" w:rsidP="00EF6892">
      <w:r>
        <w:t>Something I hadn't considered before, was the mental load. It's all the invisible work I do to sort my family's life - like managing the household calendar or making shopping list</w:t>
      </w:r>
      <w:r>
        <w:rPr>
          <w:rStyle w:val="Superscript"/>
        </w:rPr>
        <w:fldChar w:fldCharType="begin"/>
      </w:r>
      <w:r>
        <w:rPr>
          <w:rStyle w:val="Superscript"/>
        </w:rPr>
        <w:instrText xml:space="preserve"> REF _Ref228361537 \r \h  \* MERGEFORMAT </w:instrText>
      </w:r>
      <w:r>
        <w:rPr>
          <w:rStyle w:val="Superscript"/>
        </w:rPr>
      </w:r>
      <w:r>
        <w:rPr>
          <w:rStyle w:val="Superscript"/>
        </w:rPr>
        <w:fldChar w:fldCharType="separate"/>
      </w:r>
      <w:r>
        <w:rPr>
          <w:rStyle w:val="Superscript"/>
        </w:rPr>
        <w:t>2</w:t>
      </w:r>
      <w:r>
        <w:rPr>
          <w:rStyle w:val="Superscript"/>
        </w:rPr>
        <w:fldChar w:fldCharType="end"/>
      </w:r>
      <w:r>
        <w:t>. Don't get me wrong I love caring for my family, but I have found this mental work has often fallen to me and I know it's had an impact on my mental health</w:t>
      </w:r>
      <w:r>
        <w:rPr>
          <w:rStyle w:val="Superscript"/>
        </w:rPr>
        <w:fldChar w:fldCharType="begin"/>
      </w:r>
      <w:r>
        <w:rPr>
          <w:rStyle w:val="Superscript"/>
        </w:rPr>
        <w:instrText xml:space="preserve"> REF _Ref228361537 \r \h  \* MERGEFORMAT </w:instrText>
      </w:r>
      <w:r>
        <w:rPr>
          <w:rStyle w:val="Superscript"/>
        </w:rPr>
      </w:r>
      <w:r>
        <w:rPr>
          <w:rStyle w:val="Superscript"/>
        </w:rPr>
        <w:fldChar w:fldCharType="separate"/>
      </w:r>
      <w:r>
        <w:rPr>
          <w:rStyle w:val="Superscript"/>
        </w:rPr>
        <w:t>2</w:t>
      </w:r>
      <w:r>
        <w:rPr>
          <w:rStyle w:val="Superscript"/>
        </w:rPr>
        <w:fldChar w:fldCharType="end"/>
      </w:r>
      <w:r>
        <w:t>. </w:t>
      </w:r>
    </w:p>
    <w:p w14:paraId="35837F92" w14:textId="140E6ADE" w:rsidR="000B4CB5" w:rsidRPr="00057A34" w:rsidRDefault="000B4CB5" w:rsidP="000B4CB5">
      <w:r>
        <w:t>When I found out that around 44% of women in Gippsland have been diagnosed with anxiety or depression, it honestly didn’t surprise me</w:t>
      </w:r>
      <w:r>
        <w:rPr>
          <w:rStyle w:val="Superscript"/>
        </w:rPr>
        <w:fldChar w:fldCharType="begin"/>
      </w:r>
      <w:r>
        <w:rPr>
          <w:rStyle w:val="Superscript"/>
        </w:rPr>
        <w:instrText xml:space="preserve"> REF _Ref228361522 \r \h  \* MERGEFORMAT </w:instrText>
      </w:r>
      <w:r>
        <w:rPr>
          <w:rStyle w:val="Superscript"/>
        </w:rPr>
      </w:r>
      <w:r>
        <w:rPr>
          <w:rStyle w:val="Superscript"/>
        </w:rPr>
        <w:fldChar w:fldCharType="separate"/>
      </w:r>
      <w:r>
        <w:rPr>
          <w:rStyle w:val="Superscript"/>
        </w:rPr>
        <w:t>3</w:t>
      </w:r>
      <w:r>
        <w:rPr>
          <w:rStyle w:val="Superscript"/>
        </w:rPr>
        <w:fldChar w:fldCharType="end"/>
      </w:r>
      <w:r>
        <w:t>. I’ve seen so many women around me struggling and I’ve had my own moments too.</w:t>
      </w:r>
    </w:p>
    <w:p w14:paraId="3B2B0CAF" w14:textId="2D861BC4" w:rsidR="00EF6892" w:rsidRPr="00E344EF" w:rsidRDefault="00EF6892" w:rsidP="00EF6892">
      <w:pPr>
        <w:spacing w:before="60" w:after="60" w:line="240" w:lineRule="auto"/>
        <w:jc w:val="right"/>
        <w:rPr>
          <w:noProof/>
        </w:rPr>
      </w:pPr>
      <w:r>
        <w:rPr>
          <w:noProof/>
        </w:rPr>
        <w:drawing>
          <wp:inline distT="0" distB="0" distL="0" distR="0" wp14:anchorId="776892FB" wp14:editId="5C2245EE">
            <wp:extent cx="2033818" cy="3200400"/>
            <wp:effectExtent l="0" t="0" r="0" b="0"/>
            <wp:docPr id="616120613" name="Picture 7" descr="A minimalist illustration of a woman with shoulder‑length hair wearing a sleeveless top and shorts, shown from the torso upward. One arm is bent with the hand extended out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20613" name="Picture 7" descr="A minimalist illustration of a woman with shoulder‑length hair wearing a sleeveless top and shorts, shown from the torso upward. One arm is bent with the hand extended outw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480154" cy="5476342"/>
                    </a:xfrm>
                    <a:prstGeom prst="rect">
                      <a:avLst/>
                    </a:prstGeom>
                    <a:noFill/>
                    <a:ln>
                      <a:noFill/>
                    </a:ln>
                  </pic:spPr>
                </pic:pic>
              </a:graphicData>
            </a:graphic>
          </wp:inline>
        </w:drawing>
      </w:r>
    </w:p>
    <w:p w14:paraId="7D925DBA" w14:textId="710F8482" w:rsidR="00EF6892" w:rsidRPr="00E344EF" w:rsidRDefault="00FE6B2F" w:rsidP="00EF6892">
      <w:pPr>
        <w:pStyle w:val="Heading2"/>
      </w:pPr>
      <w:bookmarkStart w:id="4" w:name="_Toc228426262"/>
      <w:r>
        <w:br w:type="page"/>
        <w:t>Stigma and the Stuff No One Talks About</w:t>
      </w:r>
      <w:bookmarkEnd w:id="4"/>
    </w:p>
    <w:p w14:paraId="7322A5B3" w14:textId="0FD0362A" w:rsidR="00EF6892" w:rsidRPr="00E344EF" w:rsidRDefault="00EF6892" w:rsidP="00EF6892">
      <w:r>
        <w:t>I’ll be honest - when my mental health first started slipping, I didn’t tell anyone. I felt embarrassed and didn’t want people to think I was “struggling”</w:t>
      </w:r>
      <w:r>
        <w:rPr>
          <w:rStyle w:val="Superscript"/>
        </w:rPr>
        <w:fldChar w:fldCharType="begin"/>
      </w:r>
      <w:r>
        <w:rPr>
          <w:rStyle w:val="Superscript"/>
        </w:rPr>
        <w:instrText xml:space="preserve"> REF _Ref228361502 \r \h  \* MERGEFORMAT </w:instrText>
      </w:r>
      <w:r>
        <w:rPr>
          <w:rStyle w:val="Superscript"/>
        </w:rPr>
      </w:r>
      <w:r>
        <w:rPr>
          <w:rStyle w:val="Superscript"/>
        </w:rPr>
        <w:fldChar w:fldCharType="separate"/>
      </w:r>
      <w:r>
        <w:rPr>
          <w:rStyle w:val="Superscript"/>
        </w:rPr>
        <w:t>4</w:t>
      </w:r>
      <w:r>
        <w:rPr>
          <w:rStyle w:val="Superscript"/>
        </w:rPr>
        <w:fldChar w:fldCharType="end"/>
      </w:r>
      <w:r>
        <w:t>. I kept telling myself I should just toughen up, or that other people had it worse.</w:t>
      </w:r>
    </w:p>
    <w:p w14:paraId="133BAB0F" w14:textId="77777777" w:rsidR="00EF6892" w:rsidRPr="00E344EF" w:rsidRDefault="00EF6892" w:rsidP="00EF6892">
      <w:r>
        <w:t>But here’s what I wish someone had told me earlier:</w:t>
      </w:r>
    </w:p>
    <w:p w14:paraId="731E08A2" w14:textId="31FD94E6" w:rsidR="00EF6892" w:rsidRPr="00E344EF" w:rsidRDefault="00EF6892" w:rsidP="00EF6892">
      <w:r>
        <w:rPr>
          <w:b/>
          <w:bCs/>
        </w:rPr>
        <w:t>My mental health does not define me</w:t>
      </w:r>
      <w:r>
        <w:rPr>
          <w:rStyle w:val="Superscript"/>
        </w:rPr>
        <w:fldChar w:fldCharType="begin"/>
      </w:r>
      <w:r>
        <w:rPr>
          <w:rStyle w:val="Superscript"/>
        </w:rPr>
        <w:instrText xml:space="preserve"> REF _Ref228361502 \r \h  \* MERGEFORMAT </w:instrText>
      </w:r>
      <w:r>
        <w:rPr>
          <w:rStyle w:val="Superscript"/>
        </w:rPr>
      </w:r>
      <w:r>
        <w:rPr>
          <w:rStyle w:val="Superscript"/>
        </w:rPr>
        <w:fldChar w:fldCharType="separate"/>
      </w:r>
      <w:r>
        <w:rPr>
          <w:rStyle w:val="Superscript"/>
        </w:rPr>
        <w:t>4</w:t>
      </w:r>
      <w:r>
        <w:rPr>
          <w:rStyle w:val="Superscript"/>
        </w:rPr>
        <w:fldChar w:fldCharType="end"/>
      </w:r>
      <w:r>
        <w:rPr>
          <w:b/>
          <w:bCs/>
        </w:rPr>
        <w:t>.</w:t>
      </w:r>
    </w:p>
    <w:p w14:paraId="623E12CE" w14:textId="28D43AA7" w:rsidR="00EF6892" w:rsidRPr="00E344EF" w:rsidRDefault="00EF6892" w:rsidP="00EF6892">
      <w:r>
        <w:t>Struggling doesn’t make me weak, dramatic, or “broken”. And the stigma that surrounds mental health? That’s about misunderstanding and doesn’t represent who I am</w:t>
      </w:r>
      <w:r>
        <w:rPr>
          <w:rStyle w:val="Superscript"/>
        </w:rPr>
        <w:fldChar w:fldCharType="begin"/>
      </w:r>
      <w:r>
        <w:rPr>
          <w:rStyle w:val="Superscript"/>
        </w:rPr>
        <w:instrText xml:space="preserve"> REF _Ref228361502 \r \h  \* MERGEFORMAT </w:instrText>
      </w:r>
      <w:r>
        <w:rPr>
          <w:rStyle w:val="Superscript"/>
        </w:rPr>
      </w:r>
      <w:r>
        <w:rPr>
          <w:rStyle w:val="Superscript"/>
        </w:rPr>
        <w:fldChar w:fldCharType="separate"/>
      </w:r>
      <w:r>
        <w:rPr>
          <w:rStyle w:val="Superscript"/>
        </w:rPr>
        <w:t>4</w:t>
      </w:r>
      <w:r>
        <w:rPr>
          <w:rStyle w:val="Superscript"/>
        </w:rPr>
        <w:fldChar w:fldCharType="end"/>
      </w:r>
      <w:r>
        <w:t>.</w:t>
      </w:r>
    </w:p>
    <w:p w14:paraId="5D2AA3D3" w14:textId="4E741E04" w:rsidR="00EF6892" w:rsidRDefault="00EF6892" w:rsidP="00EF6892">
      <w:r>
        <w:t>Reaching out to a GP, a counsellor, or even a friend isn’t something to feel ashamed of</w:t>
      </w:r>
      <w:r>
        <w:rPr>
          <w:rStyle w:val="Superscript"/>
        </w:rPr>
        <w:fldChar w:fldCharType="begin"/>
      </w:r>
      <w:r>
        <w:rPr>
          <w:rStyle w:val="Superscript"/>
        </w:rPr>
        <w:instrText xml:space="preserve"> REF _Ref228361502 \r \h  \* MERGEFORMAT </w:instrText>
      </w:r>
      <w:r>
        <w:rPr>
          <w:rStyle w:val="Superscript"/>
        </w:rPr>
      </w:r>
      <w:r>
        <w:rPr>
          <w:rStyle w:val="Superscript"/>
        </w:rPr>
        <w:fldChar w:fldCharType="separate"/>
      </w:r>
      <w:r>
        <w:rPr>
          <w:rStyle w:val="Superscript"/>
        </w:rPr>
        <w:t>4</w:t>
      </w:r>
      <w:r>
        <w:rPr>
          <w:rStyle w:val="Superscript"/>
        </w:rPr>
        <w:fldChar w:fldCharType="end"/>
      </w:r>
      <w:r>
        <w:t>. It’s actually one of the bravest things I can do.</w:t>
      </w:r>
    </w:p>
    <w:p w14:paraId="311C684D" w14:textId="5FCE6A89" w:rsidR="00EF6892" w:rsidRDefault="00C92D7C" w:rsidP="00E352C7">
      <w:pPr>
        <w:pStyle w:val="Heading2"/>
      </w:pPr>
      <w:bookmarkStart w:id="5" w:name="_Toc228426263"/>
      <w:r>
        <w:t>Recognising when I need support</w:t>
      </w:r>
      <w:bookmarkEnd w:id="5"/>
      <w:r>
        <w:t xml:space="preserve"> </w:t>
      </w:r>
    </w:p>
    <w:p w14:paraId="04DC1A40" w14:textId="100BDDD9" w:rsidR="00C92D7C" w:rsidRDefault="00D9517A" w:rsidP="00EF6892">
      <w:r>
        <w:t>Struggling with mental health looks different for everyone. Being able to recognise when my mental health is not in a good place, helps me know when I need support. For me some of these signs can look like</w:t>
      </w:r>
      <w:r>
        <w:rPr>
          <w:rStyle w:val="Superscript"/>
        </w:rPr>
        <w:fldChar w:fldCharType="begin"/>
      </w:r>
      <w:r>
        <w:rPr>
          <w:rStyle w:val="Superscript"/>
        </w:rPr>
        <w:instrText xml:space="preserve"> REF _Ref228361448 \r \h  \* MERGEFORMAT </w:instrText>
      </w:r>
      <w:r>
        <w:rPr>
          <w:rStyle w:val="Superscript"/>
        </w:rPr>
      </w:r>
      <w:r>
        <w:rPr>
          <w:rStyle w:val="Superscript"/>
        </w:rPr>
        <w:fldChar w:fldCharType="separate"/>
      </w:r>
      <w:r>
        <w:rPr>
          <w:rStyle w:val="Superscript"/>
        </w:rPr>
        <w:t>5</w:t>
      </w:r>
      <w:r>
        <w:rPr>
          <w:rStyle w:val="Superscript"/>
        </w:rPr>
        <w:fldChar w:fldCharType="end"/>
      </w:r>
      <w:r>
        <w:t>:</w:t>
      </w:r>
    </w:p>
    <w:p w14:paraId="7321D6BE" w14:textId="46D85C8C" w:rsidR="00B44C39" w:rsidRDefault="00B44C39" w:rsidP="00E2679F">
      <w:pPr>
        <w:pStyle w:val="ListParagraph"/>
        <w:numPr>
          <w:ilvl w:val="0"/>
          <w:numId w:val="3"/>
        </w:numPr>
      </w:pPr>
      <w:r>
        <w:t xml:space="preserve">Withdrawal – when I lose interest in going for my daily walks </w:t>
      </w:r>
    </w:p>
    <w:p w14:paraId="4195834B" w14:textId="26F111D5" w:rsidR="00B44C39" w:rsidRDefault="00B44C39" w:rsidP="00E2679F">
      <w:pPr>
        <w:pStyle w:val="ListParagraph"/>
        <w:numPr>
          <w:ilvl w:val="0"/>
          <w:numId w:val="3"/>
        </w:numPr>
      </w:pPr>
      <w:r>
        <w:t xml:space="preserve">Fatigue and low energy – I begin to feel tired all the time and like I can never get enough sleep </w:t>
      </w:r>
    </w:p>
    <w:p w14:paraId="69E2C19F" w14:textId="5204316E" w:rsidR="00B44C39" w:rsidRDefault="00B44C39" w:rsidP="00E2679F">
      <w:pPr>
        <w:pStyle w:val="ListParagraph"/>
        <w:numPr>
          <w:ilvl w:val="0"/>
          <w:numId w:val="3"/>
        </w:numPr>
      </w:pPr>
      <w:r>
        <w:t xml:space="preserve">Restlessness and agitation – feeling anxious a lot more than usual </w:t>
      </w:r>
    </w:p>
    <w:p w14:paraId="39F8C3F5" w14:textId="193764C1" w:rsidR="00B44C39" w:rsidRDefault="00B44C39" w:rsidP="00E2679F">
      <w:pPr>
        <w:pStyle w:val="ListParagraph"/>
        <w:numPr>
          <w:ilvl w:val="0"/>
          <w:numId w:val="3"/>
        </w:numPr>
      </w:pPr>
      <w:r>
        <w:t>Difficulty concentrating – finding it harder to stay focused during activities that are usually simple</w:t>
      </w:r>
    </w:p>
    <w:p w14:paraId="007AD59D" w14:textId="597C8C1E" w:rsidR="00B44C39" w:rsidRDefault="00B44C39" w:rsidP="00B44C39">
      <w:r>
        <w:t xml:space="preserve">When these start showing up a lot in my life, I know it’s time to take steps to better support my mental health. </w:t>
      </w:r>
    </w:p>
    <w:p w14:paraId="590050DB" w14:textId="7E8B3451" w:rsidR="00EF6892" w:rsidRDefault="00B44C39" w:rsidP="00EF6892">
      <w:r>
        <w:t xml:space="preserve">The </w:t>
      </w:r>
      <w:hyperlink r:id="rId13" w:history="1">
        <w:r>
          <w:rPr>
            <w:rStyle w:val="Hyperlink"/>
          </w:rPr>
          <w:t>Beyond Blue website</w:t>
        </w:r>
      </w:hyperlink>
      <w:r>
        <w:t xml:space="preserve"> has further information on the common signs and symptoms of struggling with mental health.</w:t>
      </w:r>
      <w:r>
        <w:br w:type="page"/>
      </w:r>
    </w:p>
    <w:p w14:paraId="0E729F4D" w14:textId="77777777" w:rsidR="00EF6892" w:rsidRPr="00E344EF" w:rsidRDefault="00EF6892" w:rsidP="00EF6892"/>
    <w:p w14:paraId="47DBCE37" w14:textId="77777777" w:rsidR="00EF6892" w:rsidRPr="00E344EF" w:rsidRDefault="00EF6892" w:rsidP="00EF6892">
      <w:pPr>
        <w:pStyle w:val="Heading2"/>
      </w:pPr>
      <w:bookmarkStart w:id="6" w:name="_Toc228426264"/>
      <w:r>
        <w:t xml:space="preserve">Little Things I Do to Take </w:t>
      </w:r>
      <w:r>
        <w:br/>
        <w:t>Care of My Mental Health</w:t>
      </w:r>
      <w:bookmarkEnd w:id="6"/>
    </w:p>
    <w:p w14:paraId="5682E86C" w14:textId="77777777" w:rsidR="00EF6892" w:rsidRPr="00E344EF" w:rsidRDefault="00EF6892" w:rsidP="00EF6892">
      <w:r>
        <w:t>I used to think self</w:t>
      </w:r>
      <w:r>
        <w:rPr>
          <w:rFonts w:ascii="OpenDyslexic" w:hAnsi="OpenDyslexic" w:cs="OpenDyslexic"/>
        </w:rPr>
        <w:t>‑</w:t>
      </w:r>
      <w:r>
        <w:t>care meant big gestures, massages, spa days, fancy getaways. And while self-care definitely can include those things, they may not be realistic every day or provide the long-term support you need.</w:t>
      </w:r>
    </w:p>
    <w:p w14:paraId="771B6C45" w14:textId="355E8224" w:rsidR="00EF6892" w:rsidRPr="00E344EF" w:rsidRDefault="00EF6892" w:rsidP="00EF6892">
      <w:r>
        <w:t>Now, I think of self</w:t>
      </w:r>
      <w:r>
        <w:rPr>
          <w:rFonts w:ascii="OpenDyslexic" w:hAnsi="OpenDyslexic" w:cs="OpenDyslexic"/>
        </w:rPr>
        <w:t>‑</w:t>
      </w:r>
      <w:r>
        <w:t>care more like brushing my teeth</w:t>
      </w:r>
      <w:r>
        <w:rPr>
          <w:rStyle w:val="Superscript"/>
        </w:rPr>
        <w:fldChar w:fldCharType="begin"/>
      </w:r>
      <w:r>
        <w:rPr>
          <w:rStyle w:val="Superscript"/>
        </w:rPr>
        <w:instrText xml:space="preserve"> REF _Ref228361396 \r \h  \* MERGEFORMAT </w:instrText>
      </w:r>
      <w:r>
        <w:rPr>
          <w:rStyle w:val="Superscript"/>
        </w:rPr>
      </w:r>
      <w:r>
        <w:rPr>
          <w:rStyle w:val="Superscript"/>
        </w:rPr>
        <w:fldChar w:fldCharType="separate"/>
      </w:r>
      <w:r>
        <w:rPr>
          <w:rStyle w:val="Superscript"/>
        </w:rPr>
        <w:t>6</w:t>
      </w:r>
      <w:r>
        <w:rPr>
          <w:rStyle w:val="Superscript"/>
        </w:rPr>
        <w:fldChar w:fldCharType="end"/>
      </w:r>
      <w:r>
        <w:t>. Small things I do regularly to support my wellbeing and fill my cup</w:t>
      </w:r>
      <w:r>
        <w:rPr>
          <w:rStyle w:val="Superscript"/>
        </w:rPr>
        <w:fldChar w:fldCharType="begin"/>
      </w:r>
      <w:r>
        <w:rPr>
          <w:rStyle w:val="Superscript"/>
        </w:rPr>
        <w:instrText xml:space="preserve"> REF _Ref228361396 \r \h  \* MERGEFORMAT </w:instrText>
      </w:r>
      <w:r>
        <w:rPr>
          <w:rStyle w:val="Superscript"/>
        </w:rPr>
      </w:r>
      <w:r>
        <w:rPr>
          <w:rStyle w:val="Superscript"/>
        </w:rPr>
        <w:fldChar w:fldCharType="separate"/>
      </w:r>
      <w:r>
        <w:rPr>
          <w:rStyle w:val="Superscript"/>
        </w:rPr>
        <w:t>6</w:t>
      </w:r>
      <w:r>
        <w:rPr>
          <w:rStyle w:val="Superscript"/>
        </w:rPr>
        <w:fldChar w:fldCharType="end"/>
      </w:r>
      <w:r>
        <w:t>.</w:t>
      </w:r>
    </w:p>
    <w:p w14:paraId="721588A0" w14:textId="1AA91508" w:rsidR="00EF6892" w:rsidRPr="00E344EF" w:rsidRDefault="00EF6892" w:rsidP="00EF6892">
      <w:r>
        <w:t>Some things that can help</w:t>
      </w:r>
      <w:r>
        <w:rPr>
          <w:rStyle w:val="Superscript"/>
        </w:rPr>
        <w:fldChar w:fldCharType="begin"/>
      </w:r>
      <w:r>
        <w:rPr>
          <w:rStyle w:val="Superscript"/>
        </w:rPr>
        <w:instrText xml:space="preserve"> REF _Ref228361396 \r \h  \* MERGEFORMAT </w:instrText>
      </w:r>
      <w:r>
        <w:rPr>
          <w:rStyle w:val="Superscript"/>
        </w:rPr>
      </w:r>
      <w:r>
        <w:rPr>
          <w:rStyle w:val="Superscript"/>
        </w:rPr>
        <w:fldChar w:fldCharType="separate"/>
      </w:r>
      <w:r>
        <w:rPr>
          <w:rStyle w:val="Superscript"/>
        </w:rPr>
        <w:t>6</w:t>
      </w:r>
      <w:r>
        <w:rPr>
          <w:rStyle w:val="Superscript"/>
        </w:rPr>
        <w:fldChar w:fldCharType="end"/>
      </w:r>
      <w:r>
        <w:t>:</w:t>
      </w:r>
    </w:p>
    <w:p w14:paraId="3F27622E" w14:textId="60126C31" w:rsidR="00EF6892" w:rsidRPr="00E344EF" w:rsidRDefault="00EF6892" w:rsidP="00134E3D">
      <w:pPr>
        <w:pStyle w:val="ListParagraph"/>
        <w:numPr>
          <w:ilvl w:val="0"/>
          <w:numId w:val="1"/>
        </w:numPr>
      </w:pPr>
      <w:r>
        <w:rPr>
          <w:rStyle w:val="Strong"/>
        </w:rPr>
        <w:t>Taking five minutes</w:t>
      </w:r>
      <w:r>
        <w:t xml:space="preserve"> to enjoy a quiet tea or coffee with no phone</w:t>
      </w:r>
    </w:p>
    <w:p w14:paraId="64EE4285" w14:textId="362C6459" w:rsidR="00EF6892" w:rsidRPr="00E344EF" w:rsidRDefault="00EF6892" w:rsidP="00134E3D">
      <w:pPr>
        <w:pStyle w:val="ListParagraph"/>
        <w:numPr>
          <w:ilvl w:val="0"/>
          <w:numId w:val="1"/>
        </w:numPr>
      </w:pPr>
      <w:r>
        <w:rPr>
          <w:rStyle w:val="Strong"/>
        </w:rPr>
        <w:t>Staying connected</w:t>
      </w:r>
      <w:r>
        <w:t xml:space="preserve"> with friends, family, or my community</w:t>
      </w:r>
    </w:p>
    <w:p w14:paraId="237AD0EB" w14:textId="16723372" w:rsidR="00EF6892" w:rsidRPr="00E344EF" w:rsidRDefault="00EF6892" w:rsidP="00134E3D">
      <w:pPr>
        <w:pStyle w:val="ListParagraph"/>
        <w:numPr>
          <w:ilvl w:val="0"/>
          <w:numId w:val="1"/>
        </w:numPr>
      </w:pPr>
      <w:r>
        <w:rPr>
          <w:rStyle w:val="Strong"/>
        </w:rPr>
        <w:t>Doing things I enjoy</w:t>
      </w:r>
      <w:r>
        <w:t xml:space="preserve"> — trying a new hobby or sport</w:t>
      </w:r>
    </w:p>
    <w:p w14:paraId="39AD90BA" w14:textId="3D4836FC" w:rsidR="00EF6892" w:rsidRPr="00E344EF" w:rsidRDefault="00EF6892" w:rsidP="00134E3D">
      <w:pPr>
        <w:pStyle w:val="ListParagraph"/>
        <w:numPr>
          <w:ilvl w:val="0"/>
          <w:numId w:val="1"/>
        </w:numPr>
      </w:pPr>
      <w:r>
        <w:rPr>
          <w:rStyle w:val="Strong"/>
        </w:rPr>
        <w:t>Writing down</w:t>
      </w:r>
      <w:r>
        <w:t xml:space="preserve"> three things I’m grateful for</w:t>
      </w:r>
    </w:p>
    <w:p w14:paraId="529602BD" w14:textId="483BE836" w:rsidR="00EF6892" w:rsidRPr="00E344EF" w:rsidRDefault="00EF6892" w:rsidP="00134E3D">
      <w:pPr>
        <w:pStyle w:val="ListParagraph"/>
        <w:numPr>
          <w:ilvl w:val="0"/>
          <w:numId w:val="1"/>
        </w:numPr>
      </w:pPr>
      <w:r>
        <w:rPr>
          <w:rStyle w:val="Strong"/>
        </w:rPr>
        <w:t>Going for a short walk</w:t>
      </w:r>
      <w:r>
        <w:t xml:space="preserve"> (even when I don’t feel like it)</w:t>
      </w:r>
    </w:p>
    <w:p w14:paraId="5FF3FE53" w14:textId="3C634ADE" w:rsidR="00EF6892" w:rsidRPr="00E344EF" w:rsidRDefault="00EF6892" w:rsidP="00134E3D">
      <w:pPr>
        <w:pStyle w:val="ListParagraph"/>
        <w:numPr>
          <w:ilvl w:val="0"/>
          <w:numId w:val="1"/>
        </w:numPr>
      </w:pPr>
      <w:r>
        <w:rPr>
          <w:rStyle w:val="Strong"/>
        </w:rPr>
        <w:t>Stretching breaks</w:t>
      </w:r>
      <w:r>
        <w:t xml:space="preserve"> during the day</w:t>
      </w:r>
    </w:p>
    <w:p w14:paraId="2E70A50C" w14:textId="1B3ADDFF" w:rsidR="00EF6892" w:rsidRPr="00E344EF" w:rsidRDefault="00EF6892" w:rsidP="00134E3D">
      <w:pPr>
        <w:pStyle w:val="ListParagraph"/>
        <w:numPr>
          <w:ilvl w:val="0"/>
          <w:numId w:val="1"/>
        </w:numPr>
      </w:pPr>
      <w:r>
        <w:rPr>
          <w:rStyle w:val="Strong"/>
        </w:rPr>
        <w:t xml:space="preserve">Keeping a simple morning or night routine </w:t>
      </w:r>
      <w:r>
        <w:t>sometimes just putting my phone away for the first or last 30 minutes of the day</w:t>
      </w:r>
    </w:p>
    <w:p w14:paraId="0095423C" w14:textId="2D2AA662" w:rsidR="00EF6892" w:rsidRDefault="00EF6892" w:rsidP="00EF6892">
      <w:pPr>
        <w:ind w:right="3402"/>
      </w:pPr>
      <w:r>
        <w:t xml:space="preserve">There’s also a </w:t>
      </w:r>
      <w:proofErr w:type="spellStart"/>
      <w:r>
        <w:t>self care</w:t>
      </w:r>
      <w:proofErr w:type="spellEnd"/>
      <w:r>
        <w:t xml:space="preserve"> mapping exercise attached to the back of this resource, which helped me figure out what works best for me personally.</w:t>
      </w:r>
    </w:p>
    <w:p w14:paraId="56505C94" w14:textId="32C6681F" w:rsidR="00EF6892" w:rsidRPr="00E344EF" w:rsidRDefault="00EF6892" w:rsidP="00EF6892">
      <w:pPr>
        <w:spacing w:before="60" w:after="60" w:line="240" w:lineRule="auto"/>
        <w:ind w:right="3402"/>
        <w:jc w:val="right"/>
      </w:pPr>
      <w:r>
        <w:rPr>
          <w:noProof/>
        </w:rPr>
        <w:drawing>
          <wp:inline distT="0" distB="0" distL="0" distR="0" wp14:anchorId="763D9BC3" wp14:editId="482FAFC6">
            <wp:extent cx="2060448" cy="2611117"/>
            <wp:effectExtent l="0" t="0" r="0" b="0"/>
            <wp:docPr id="694975977" name="Picture 4" descr="A minimalist illustration of a seated woman with shoulder‑length hair writing in an open notebook while sitting cross‑le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75977" name="Picture 4" descr="A minimalist illustration of a seated woman with shoulder‑length hair writing in an open notebook while sitting cross‑legg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0505" cy="2623862"/>
                    </a:xfrm>
                    <a:prstGeom prst="rect">
                      <a:avLst/>
                    </a:prstGeom>
                    <a:noFill/>
                    <a:ln>
                      <a:noFill/>
                    </a:ln>
                  </pic:spPr>
                </pic:pic>
              </a:graphicData>
            </a:graphic>
          </wp:inline>
        </w:drawing>
      </w:r>
      <w:r>
        <w:br w:type="page"/>
      </w:r>
    </w:p>
    <w:p w14:paraId="63FC8489" w14:textId="77777777" w:rsidR="00EF6892" w:rsidRPr="00E344EF" w:rsidRDefault="00EF6892" w:rsidP="00EF6892">
      <w:pPr>
        <w:pStyle w:val="Heading2"/>
      </w:pPr>
      <w:bookmarkStart w:id="7" w:name="_Toc228426265"/>
      <w:r>
        <w:t>Getting a Mental Health Treatment Plan</w:t>
      </w:r>
      <w:bookmarkEnd w:id="7"/>
    </w:p>
    <w:p w14:paraId="697575C0" w14:textId="34810BBF" w:rsidR="00EF6892" w:rsidRPr="00E344EF" w:rsidRDefault="00EF6892" w:rsidP="00EF6892">
      <w:r>
        <w:t>If you’ve never had one, a mental health treatment plan can sound scary and more complicated than it is. Learning that I didn't need to meet specific “criteria” to talk to my GP about my mental health helped me feel confident to take the first step to find support.</w:t>
      </w:r>
    </w:p>
    <w:p w14:paraId="5A333BDD" w14:textId="77777777" w:rsidR="00EF6892" w:rsidRPr="00E344EF" w:rsidRDefault="00EF6892" w:rsidP="00EF6892">
      <w:pPr>
        <w:pStyle w:val="Heading3"/>
      </w:pPr>
      <w:bookmarkStart w:id="8" w:name="_Toc228426266"/>
      <w:r>
        <w:t>What it actually is</w:t>
      </w:r>
      <w:bookmarkEnd w:id="8"/>
    </w:p>
    <w:p w14:paraId="7A8C6373" w14:textId="6B30E5FE" w:rsidR="00EF6892" w:rsidRPr="00E344EF" w:rsidRDefault="00EF6892" w:rsidP="00EF6892">
      <w:r>
        <w:t xml:space="preserve">Through Medicare, it gives me access to </w:t>
      </w:r>
      <w:r>
        <w:rPr>
          <w:b/>
          <w:bCs/>
        </w:rPr>
        <w:t>up to 10 free or subsidised sessions</w:t>
      </w:r>
      <w:r>
        <w:t xml:space="preserve"> with a mental health professional a year</w:t>
      </w:r>
      <w:r>
        <w:rPr>
          <w:rStyle w:val="Superscript"/>
        </w:rPr>
        <w:fldChar w:fldCharType="begin"/>
      </w:r>
      <w:r>
        <w:rPr>
          <w:rStyle w:val="Superscript"/>
        </w:rPr>
        <w:instrText xml:space="preserve"> REF _Ref228361331 \r \h  \* MERGEFORMAT </w:instrText>
      </w:r>
      <w:r>
        <w:rPr>
          <w:rStyle w:val="Superscript"/>
        </w:rPr>
      </w:r>
      <w:r>
        <w:rPr>
          <w:rStyle w:val="Superscript"/>
        </w:rPr>
        <w:fldChar w:fldCharType="separate"/>
      </w:r>
      <w:r>
        <w:rPr>
          <w:rStyle w:val="Superscript"/>
        </w:rPr>
        <w:t>7</w:t>
      </w:r>
      <w:r>
        <w:rPr>
          <w:rStyle w:val="Superscript"/>
        </w:rPr>
        <w:fldChar w:fldCharType="end"/>
      </w:r>
      <w:r>
        <w:t>. Working as a team with my GP, it outlines the support I need and the goals I want to work on</w:t>
      </w:r>
      <w:r>
        <w:rPr>
          <w:rStyle w:val="Superscript"/>
        </w:rPr>
        <w:fldChar w:fldCharType="begin"/>
      </w:r>
      <w:r>
        <w:rPr>
          <w:rStyle w:val="Superscript"/>
        </w:rPr>
        <w:instrText xml:space="preserve"> REF _Ref228361331 \r \h  \* MERGEFORMAT </w:instrText>
      </w:r>
      <w:r>
        <w:rPr>
          <w:rStyle w:val="Superscript"/>
        </w:rPr>
      </w:r>
      <w:r>
        <w:rPr>
          <w:rStyle w:val="Superscript"/>
        </w:rPr>
        <w:fldChar w:fldCharType="separate"/>
      </w:r>
      <w:r>
        <w:rPr>
          <w:rStyle w:val="Superscript"/>
        </w:rPr>
        <w:t>7</w:t>
      </w:r>
      <w:r>
        <w:rPr>
          <w:rStyle w:val="Superscript"/>
        </w:rPr>
        <w:fldChar w:fldCharType="end"/>
      </w:r>
      <w:r>
        <w:rPr>
          <w:vertAlign w:val="superscript"/>
        </w:rPr>
        <w:t>.</w:t>
      </w:r>
    </w:p>
    <w:p w14:paraId="76D02EA1" w14:textId="77777777" w:rsidR="00EF6892" w:rsidRPr="00E344EF" w:rsidRDefault="00EF6892" w:rsidP="00EF6892">
      <w:pPr>
        <w:pStyle w:val="Heading3"/>
      </w:pPr>
      <w:bookmarkStart w:id="9" w:name="_Toc228426267"/>
      <w:r>
        <w:t>How I got mine</w:t>
      </w:r>
      <w:bookmarkEnd w:id="9"/>
    </w:p>
    <w:p w14:paraId="619C3C88" w14:textId="3940D132" w:rsidR="00EF6892" w:rsidRDefault="00EF6892" w:rsidP="00EF6892">
      <w:r>
        <w:t>I booked an appointment with my GP. When I booked, I let the clinic know I wanted to discuss a mental health plan, and selected a longer appointment so I had time to talk about how I was feeling</w:t>
      </w:r>
      <w:r>
        <w:rPr>
          <w:rStyle w:val="Superscript"/>
        </w:rPr>
        <w:fldChar w:fldCharType="begin"/>
      </w:r>
      <w:r>
        <w:rPr>
          <w:rStyle w:val="Superscript"/>
        </w:rPr>
        <w:instrText xml:space="preserve"> REF _Ref228361331 \r \h  \* MERGEFORMAT </w:instrText>
      </w:r>
      <w:r>
        <w:rPr>
          <w:rStyle w:val="Superscript"/>
        </w:rPr>
      </w:r>
      <w:r>
        <w:rPr>
          <w:rStyle w:val="Superscript"/>
        </w:rPr>
        <w:fldChar w:fldCharType="separate"/>
      </w:r>
      <w:r>
        <w:rPr>
          <w:rStyle w:val="Superscript"/>
        </w:rPr>
        <w:t>7</w:t>
      </w:r>
      <w:r>
        <w:rPr>
          <w:rStyle w:val="Superscript"/>
        </w:rPr>
        <w:fldChar w:fldCharType="end"/>
      </w:r>
      <w:r>
        <w:t xml:space="preserve">. I was nervous walking in, but once I’d said everything out loud, I felt relief - like I finally had a plan instead of trying to carry it all by myself. </w:t>
      </w:r>
    </w:p>
    <w:p w14:paraId="254F08A5" w14:textId="77777777" w:rsidR="00EF6892" w:rsidRDefault="00EF6892" w:rsidP="00EF6892"/>
    <w:p w14:paraId="1155C6F5" w14:textId="7DE8A8AF" w:rsidR="00EF6892" w:rsidRDefault="00EF6892" w:rsidP="00EF6892">
      <w:pPr>
        <w:spacing w:before="60" w:after="60" w:line="240" w:lineRule="auto"/>
      </w:pPr>
      <w:r>
        <w:rPr>
          <w:noProof/>
        </w:rPr>
        <w:drawing>
          <wp:inline distT="0" distB="0" distL="0" distR="0" wp14:anchorId="5D082861" wp14:editId="38A9E93A">
            <wp:extent cx="2394756" cy="3200400"/>
            <wp:effectExtent l="0" t="0" r="0" b="0"/>
            <wp:docPr id="490742176" name="Picture 6" descr="A minimalist illustration of a seated woman on a chair with one arm raised slightly and the other hand in a poc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42176" name="Picture 6" descr="A minimalist illustration of a seated woman on a chair with one arm raised slightly and the other hand in a pocket. "/>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785729" cy="5059324"/>
                    </a:xfrm>
                    <a:prstGeom prst="rect">
                      <a:avLst/>
                    </a:prstGeom>
                    <a:noFill/>
                    <a:ln>
                      <a:noFill/>
                    </a:ln>
                  </pic:spPr>
                </pic:pic>
              </a:graphicData>
            </a:graphic>
          </wp:inline>
        </w:drawing>
      </w:r>
    </w:p>
    <w:p w14:paraId="28BB24A8" w14:textId="77777777" w:rsidR="00EF6892" w:rsidRDefault="00EF6892" w:rsidP="00EF6892">
      <w:pPr>
        <w:pStyle w:val="Heading2"/>
      </w:pPr>
    </w:p>
    <w:p w14:paraId="4943C53C" w14:textId="69651DED" w:rsidR="00EF6892" w:rsidRPr="00EF6892" w:rsidRDefault="00EF6892" w:rsidP="00EF6892">
      <w:pPr>
        <w:pStyle w:val="Heading2"/>
      </w:pPr>
      <w:bookmarkStart w:id="10" w:name="_Toc228426268"/>
      <w:r>
        <w:t>Where I Can Go Support in Gippsland</w:t>
      </w:r>
      <w:bookmarkEnd w:id="10"/>
    </w:p>
    <w:p w14:paraId="47F27081" w14:textId="06908E13" w:rsidR="00EF6892" w:rsidRDefault="00EF6892" w:rsidP="00EF6892">
      <w:r>
        <w:t xml:space="preserve">We now have a </w:t>
      </w:r>
      <w:hyperlink r:id="rId16" w:history="1">
        <w:r>
          <w:rPr>
            <w:rStyle w:val="Hyperlink"/>
            <w:b/>
            <w:bCs/>
          </w:rPr>
          <w:t>Mental Health and Wellbeing Local</w:t>
        </w:r>
        <w:r>
          <w:rPr>
            <w:rStyle w:val="Hyperlink"/>
          </w:rPr>
          <w:t xml:space="preserve"> in </w:t>
        </w:r>
      </w:hyperlink>
      <w:r>
        <w:rPr>
          <w:b/>
          <w:bCs/>
        </w:rPr>
        <w:t xml:space="preserve">East Gippsland </w:t>
      </w:r>
      <w:r>
        <w:t>and a</w:t>
      </w:r>
      <w:r>
        <w:rPr>
          <w:b/>
          <w:bCs/>
        </w:rPr>
        <w:t xml:space="preserve"> </w:t>
      </w:r>
      <w:hyperlink r:id="rId17" w:history="1">
        <w:r>
          <w:rPr>
            <w:rStyle w:val="Hyperlink"/>
            <w:b/>
            <w:bCs/>
          </w:rPr>
          <w:t xml:space="preserve">Mental Health and Wellbeing Local </w:t>
        </w:r>
        <w:r>
          <w:rPr>
            <w:rStyle w:val="Hyperlink"/>
          </w:rPr>
          <w:t>in</w:t>
        </w:r>
        <w:r>
          <w:rPr>
            <w:rStyle w:val="Hyperlink"/>
            <w:b/>
            <w:bCs/>
          </w:rPr>
          <w:t xml:space="preserve"> </w:t>
        </w:r>
      </w:hyperlink>
      <w:r>
        <w:rPr>
          <w:b/>
          <w:bCs/>
        </w:rPr>
        <w:t xml:space="preserve">Latrobe. </w:t>
      </w:r>
      <w:r>
        <w:t>They support people aged 26+ and you don’t need a Medicare card, a mental health plan or a referral – you can just walk in.</w:t>
      </w:r>
    </w:p>
    <w:p w14:paraId="61A33550" w14:textId="77777777" w:rsidR="00E41C38" w:rsidRDefault="00E41C38" w:rsidP="00E41C38">
      <w:r>
        <w:t xml:space="preserve">In Baw </w:t>
      </w:r>
      <w:proofErr w:type="spellStart"/>
      <w:r>
        <w:t>Baw</w:t>
      </w:r>
      <w:proofErr w:type="spellEnd"/>
      <w:r>
        <w:t xml:space="preserve"> and Wellington we have </w:t>
      </w:r>
      <w:hyperlink r:id="rId18" w:history="1">
        <w:r>
          <w:rPr>
            <w:rStyle w:val="Hyperlink"/>
          </w:rPr>
          <w:t>Head to Health hubs</w:t>
        </w:r>
      </w:hyperlink>
      <w:r>
        <w:t xml:space="preserve">. These hubs provide free mental health support, and you don’t need a Medicare card, Australian citizenship, a referral or an appointment to access them. </w:t>
      </w:r>
    </w:p>
    <w:p w14:paraId="4D4130C7" w14:textId="77777777" w:rsidR="00E41C38" w:rsidRDefault="00E41C38" w:rsidP="00E41C38">
      <w:r>
        <w:t xml:space="preserve">For South Gippsland and Bass Coast, </w:t>
      </w:r>
      <w:hyperlink r:id="rId19" w:history="1">
        <w:r>
          <w:rPr>
            <w:rStyle w:val="Hyperlink"/>
          </w:rPr>
          <w:t>South Gippsland Hospital</w:t>
        </w:r>
      </w:hyperlink>
      <w:r>
        <w:t xml:space="preserve"> and </w:t>
      </w:r>
      <w:hyperlink r:id="rId20" w:history="1">
        <w:r>
          <w:rPr>
            <w:rStyle w:val="Hyperlink"/>
          </w:rPr>
          <w:t>Bass Coast Health</w:t>
        </w:r>
      </w:hyperlink>
      <w:r>
        <w:t xml:space="preserve"> both offer free counselling services. </w:t>
      </w:r>
    </w:p>
    <w:p w14:paraId="58F91FA7" w14:textId="77777777" w:rsidR="00E41C38" w:rsidRDefault="00E41C38" w:rsidP="00E41C38">
      <w:r>
        <w:t xml:space="preserve">Young people aged 12-25 can access free mental health support through </w:t>
      </w:r>
      <w:hyperlink r:id="rId21" w:history="1">
        <w:r>
          <w:rPr>
            <w:rStyle w:val="Hyperlink"/>
          </w:rPr>
          <w:t>Headspace</w:t>
        </w:r>
      </w:hyperlink>
      <w:r>
        <w:t xml:space="preserve"> centres across Gippsland. </w:t>
      </w:r>
    </w:p>
    <w:p w14:paraId="68402FF1" w14:textId="77777777" w:rsidR="00E41C38" w:rsidRDefault="00E41C38" w:rsidP="00E41C38">
      <w:r>
        <w:t xml:space="preserve">For First Nations people, </w:t>
      </w:r>
      <w:hyperlink r:id="rId22" w:history="1">
        <w:r>
          <w:rPr>
            <w:rStyle w:val="Hyperlink"/>
          </w:rPr>
          <w:t xml:space="preserve">Yarning </w:t>
        </w:r>
        <w:proofErr w:type="spellStart"/>
        <w:r>
          <w:rPr>
            <w:rStyle w:val="Hyperlink"/>
          </w:rPr>
          <w:t>SafeNStrong</w:t>
        </w:r>
        <w:proofErr w:type="spellEnd"/>
      </w:hyperlink>
      <w:r>
        <w:t xml:space="preserve"> offers free and confidential counselling via a 24/7 helpline. </w:t>
      </w:r>
    </w:p>
    <w:p w14:paraId="53BA6305" w14:textId="29BA58CC" w:rsidR="00E41C38" w:rsidRDefault="00E41C38" w:rsidP="00EF6892">
      <w:r>
        <w:t xml:space="preserve">And if you are unsure what support is right for you, you can contact </w:t>
      </w:r>
      <w:hyperlink r:id="rId23" w:history="1">
        <w:r>
          <w:rPr>
            <w:rStyle w:val="Hyperlink"/>
          </w:rPr>
          <w:t>Medicare Mental Health</w:t>
        </w:r>
      </w:hyperlink>
      <w:r>
        <w:t xml:space="preserve">. This free service can help connect you to the right support, and you don’t need a referral or a mental health plan to access the service. </w:t>
      </w:r>
    </w:p>
    <w:p w14:paraId="2F0619CC" w14:textId="7988A9F8" w:rsidR="006A544E" w:rsidRDefault="00EF6892" w:rsidP="00E7470C">
      <w:pPr>
        <w:pStyle w:val="Heading2"/>
      </w:pPr>
      <w:bookmarkStart w:id="11" w:name="_Toc228426269"/>
      <w:r>
        <w:t>References</w:t>
      </w:r>
      <w:bookmarkEnd w:id="11"/>
      <w:r>
        <w:t xml:space="preserve"> </w:t>
      </w:r>
    </w:p>
    <w:p w14:paraId="18187F27" w14:textId="413C2AB9" w:rsidR="00E7470C" w:rsidRPr="00E7470C" w:rsidRDefault="00E7470C" w:rsidP="00E7470C">
      <w:pPr>
        <w:pStyle w:val="ListParagraph"/>
        <w:numPr>
          <w:ilvl w:val="0"/>
          <w:numId w:val="5"/>
        </w:numPr>
        <w:rPr>
          <w:lang w:val="en-US"/>
        </w:rPr>
      </w:pPr>
      <w:bookmarkStart w:id="12" w:name="_Ref228361569"/>
      <w:r>
        <w:rPr>
          <w:lang w:val="en-US"/>
        </w:rPr>
        <w:t>Beyond Blue, </w:t>
      </w:r>
      <w:hyperlink r:id="rId24" w:tgtFrame="_blank" w:history="1">
        <w:r>
          <w:rPr>
            <w:rStyle w:val="Hyperlink"/>
          </w:rPr>
          <w:t>Women's mental health - Beyond Blue</w:t>
        </w:r>
      </w:hyperlink>
      <w:bookmarkEnd w:id="12"/>
    </w:p>
    <w:p w14:paraId="7ED2BF0D" w14:textId="74BDE2FB" w:rsidR="00E7470C" w:rsidRPr="00E7470C" w:rsidRDefault="00E7470C" w:rsidP="00E7470C">
      <w:pPr>
        <w:pStyle w:val="ListParagraph"/>
        <w:numPr>
          <w:ilvl w:val="0"/>
          <w:numId w:val="5"/>
        </w:numPr>
        <w:rPr>
          <w:lang w:val="en-US"/>
        </w:rPr>
      </w:pPr>
      <w:bookmarkStart w:id="13" w:name="_Ref228361537"/>
      <w:r>
        <w:rPr>
          <w:lang w:val="en-US"/>
        </w:rPr>
        <w:t>Jean Hailes, </w:t>
      </w:r>
      <w:hyperlink r:id="rId25" w:tgtFrame="_blank" w:history="1">
        <w:r>
          <w:rPr>
            <w:rStyle w:val="Hyperlink"/>
            <w:lang w:val="en-US"/>
          </w:rPr>
          <w:t>Unpacking the mental load: practical strategies to rebalance the scales - Jean Hailes</w:t>
        </w:r>
      </w:hyperlink>
      <w:bookmarkEnd w:id="13"/>
      <w:r>
        <w:t> </w:t>
      </w:r>
    </w:p>
    <w:p w14:paraId="75F8454A" w14:textId="75E2AC8A" w:rsidR="00E7470C" w:rsidRPr="00E7470C" w:rsidRDefault="00E7470C" w:rsidP="00E7470C">
      <w:pPr>
        <w:pStyle w:val="ListParagraph"/>
        <w:numPr>
          <w:ilvl w:val="0"/>
          <w:numId w:val="5"/>
        </w:numPr>
        <w:rPr>
          <w:lang w:val="en-US"/>
        </w:rPr>
      </w:pPr>
      <w:bookmarkStart w:id="14" w:name="_Ref228361522"/>
      <w:r>
        <w:rPr>
          <w:lang w:val="en-US"/>
        </w:rPr>
        <w:t>Victorian Women's Health Atlas, </w:t>
      </w:r>
      <w:hyperlink r:id="rId26" w:anchor="!/" w:tgtFrame="_blank" w:history="1">
        <w:r>
          <w:rPr>
            <w:rStyle w:val="Hyperlink"/>
          </w:rPr>
          <w:t>Victorian Women's Health Atlas</w:t>
        </w:r>
      </w:hyperlink>
      <w:bookmarkEnd w:id="14"/>
      <w:r>
        <w:t> </w:t>
      </w:r>
    </w:p>
    <w:p w14:paraId="5087138E" w14:textId="2E4AC32A" w:rsidR="00E7470C" w:rsidRPr="00E7470C" w:rsidRDefault="00E7470C" w:rsidP="00E7470C">
      <w:pPr>
        <w:pStyle w:val="ListParagraph"/>
        <w:numPr>
          <w:ilvl w:val="0"/>
          <w:numId w:val="5"/>
        </w:numPr>
        <w:rPr>
          <w:lang w:val="en-US"/>
        </w:rPr>
      </w:pPr>
      <w:bookmarkStart w:id="15" w:name="_Ref228361502"/>
      <w:r>
        <w:rPr>
          <w:lang w:val="en-US"/>
        </w:rPr>
        <w:t>Better Health Channel, </w:t>
      </w:r>
      <w:hyperlink r:id="rId27" w:tgtFrame="_blank" w:history="1">
        <w:r>
          <w:rPr>
            <w:rStyle w:val="Hyperlink"/>
          </w:rPr>
          <w:t>Stigma, discrimination and mental illness | Better Health Channel</w:t>
        </w:r>
      </w:hyperlink>
      <w:bookmarkEnd w:id="15"/>
      <w:r>
        <w:t> </w:t>
      </w:r>
    </w:p>
    <w:p w14:paraId="279ACDFA" w14:textId="43C55626" w:rsidR="00E7470C" w:rsidRPr="00E7470C" w:rsidRDefault="00E7470C" w:rsidP="00E7470C">
      <w:pPr>
        <w:pStyle w:val="ListParagraph"/>
        <w:numPr>
          <w:ilvl w:val="0"/>
          <w:numId w:val="5"/>
        </w:numPr>
        <w:rPr>
          <w:szCs w:val="20"/>
        </w:rPr>
      </w:pPr>
      <w:bookmarkStart w:id="16" w:name="_Ref228361448"/>
      <w:r>
        <w:t xml:space="preserve">Beyond Blue, </w:t>
      </w:r>
      <w:hyperlink r:id="rId28" w:history="1">
        <w:r>
          <w:rPr>
            <w:rStyle w:val="Hyperlink"/>
          </w:rPr>
          <w:t>How to tell if someone has poor mental health - Beyond Blue</w:t>
        </w:r>
      </w:hyperlink>
      <w:bookmarkEnd w:id="16"/>
      <w:r>
        <w:rPr>
          <w:szCs w:val="20"/>
        </w:rPr>
        <w:t xml:space="preserve"> </w:t>
      </w:r>
    </w:p>
    <w:p w14:paraId="78DCC65C" w14:textId="33F2DE44" w:rsidR="00E7470C" w:rsidRPr="00E7470C" w:rsidRDefault="00E7470C" w:rsidP="00E7470C">
      <w:pPr>
        <w:pStyle w:val="ListParagraph"/>
        <w:numPr>
          <w:ilvl w:val="0"/>
          <w:numId w:val="5"/>
        </w:numPr>
        <w:rPr>
          <w:lang w:val="en-US"/>
        </w:rPr>
      </w:pPr>
      <w:bookmarkStart w:id="17" w:name="_Ref228361396"/>
      <w:r>
        <w:rPr>
          <w:lang w:val="en-US"/>
        </w:rPr>
        <w:t>Lifeline, </w:t>
      </w:r>
      <w:hyperlink r:id="rId29" w:tgtFrame="_blank" w:history="1">
        <w:r>
          <w:rPr>
            <w:rStyle w:val="Hyperlink"/>
            <w:lang w:val="en-US"/>
          </w:rPr>
          <w:t>Self-care for mental health and wellbeing | Lifeline</w:t>
        </w:r>
      </w:hyperlink>
      <w:bookmarkEnd w:id="17"/>
    </w:p>
    <w:p w14:paraId="48B2AFC2" w14:textId="147659FF" w:rsidR="00E7470C" w:rsidRDefault="00E7470C" w:rsidP="00E7470C">
      <w:pPr>
        <w:pStyle w:val="ListParagraph"/>
        <w:numPr>
          <w:ilvl w:val="0"/>
          <w:numId w:val="5"/>
        </w:numPr>
      </w:pPr>
      <w:bookmarkStart w:id="18" w:name="_Ref228361331"/>
      <w:r>
        <w:rPr>
          <w:lang w:val="en-US"/>
        </w:rPr>
        <w:t>Health direct, </w:t>
      </w:r>
      <w:hyperlink r:id="rId30" w:tgtFrame="_blank" w:history="1">
        <w:r>
          <w:rPr>
            <w:rStyle w:val="Hyperlink"/>
            <w:lang w:val="en-US"/>
          </w:rPr>
          <w:t xml:space="preserve">Mental health treatment plan | </w:t>
        </w:r>
        <w:proofErr w:type="spellStart"/>
        <w:r>
          <w:rPr>
            <w:rStyle w:val="Hyperlink"/>
            <w:lang w:val="en-US"/>
          </w:rPr>
          <w:t>healthdirect</w:t>
        </w:r>
        <w:proofErr w:type="spellEnd"/>
      </w:hyperlink>
      <w:bookmarkEnd w:id="18"/>
      <w:r>
        <w:t> </w:t>
      </w:r>
    </w:p>
    <w:p w14:paraId="16B2BF60" w14:textId="77777777" w:rsidR="003D7A3D" w:rsidRDefault="003D7A3D" w:rsidP="003D7A3D">
      <w:pPr>
        <w:sectPr w:rsidR="003D7A3D" w:rsidSect="00B72D97">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1440" w:right="1440" w:bottom="1440" w:left="1440" w:header="567" w:footer="720" w:gutter="0"/>
          <w:cols w:space="720"/>
          <w:titlePg/>
          <w:docGrid w:linePitch="360"/>
        </w:sectPr>
      </w:pPr>
    </w:p>
    <w:p w14:paraId="5729932C" w14:textId="3F55ECF7" w:rsidR="003D7A3D" w:rsidRDefault="003F385B" w:rsidP="003F385B">
      <w:pPr>
        <w:pStyle w:val="Heading2"/>
      </w:pPr>
      <w:bookmarkStart w:id="19" w:name="_Self-Care_Mapping_Exercise"/>
      <w:bookmarkStart w:id="20" w:name="_Toc228426270"/>
      <w:bookmarkEnd w:id="19"/>
      <w:r>
        <w:t>Self-Care Mapping Exercise</w:t>
      </w:r>
      <w:bookmarkEnd w:id="20"/>
    </w:p>
    <w:p w14:paraId="00DD9E70" w14:textId="77777777" w:rsidR="00B45142" w:rsidRDefault="008F5721" w:rsidP="003F385B">
      <w:r>
        <w:t xml:space="preserve">What are some actions you can take to support your wellbeing? </w:t>
      </w:r>
    </w:p>
    <w:p w14:paraId="071BACBF" w14:textId="04ED9FF6" w:rsidR="001E08DE" w:rsidRDefault="00867AFE" w:rsidP="003F385B">
      <w:r>
        <w:t>Feel free to complete this activity at your own pace, you are welcome to focus on only one or two areas listed below or whatever feels comfortable for you.</w:t>
      </w:r>
    </w:p>
    <w:p w14:paraId="0524158C" w14:textId="77777777" w:rsidR="00CC46BC" w:rsidRDefault="00CC46BC" w:rsidP="003F385B"/>
    <w:p w14:paraId="6B0A7A40" w14:textId="77777777" w:rsidR="008A57B9" w:rsidRDefault="008A57B9" w:rsidP="00134E3D">
      <w:pPr>
        <w:pStyle w:val="ListParagraph"/>
        <w:numPr>
          <w:ilvl w:val="0"/>
          <w:numId w:val="2"/>
        </w:numPr>
        <w:rPr>
          <w:rStyle w:val="Strong"/>
        </w:rPr>
      </w:pPr>
      <w:r>
        <w:rPr>
          <w:rStyle w:val="Strong"/>
        </w:rPr>
        <w:t>What can you do at home?</w:t>
      </w:r>
    </w:p>
    <w:p w14:paraId="399848BE" w14:textId="6395E3C2" w:rsidR="00CE20A3" w:rsidRPr="00CC46BC" w:rsidRDefault="00CE20A3" w:rsidP="00CC46BC">
      <w:pPr>
        <w:rPr>
          <w:b/>
          <w:bCs/>
        </w:rPr>
      </w:pPr>
    </w:p>
    <w:p w14:paraId="203DBF6D" w14:textId="76CC99FC" w:rsidR="00CC46BC" w:rsidRDefault="008A57B9" w:rsidP="00CC46BC">
      <w:pPr>
        <w:pStyle w:val="ListParagraph"/>
        <w:numPr>
          <w:ilvl w:val="0"/>
          <w:numId w:val="2"/>
        </w:numPr>
        <w:rPr>
          <w:rStyle w:val="Strong"/>
        </w:rPr>
      </w:pPr>
      <w:r>
        <w:rPr>
          <w:rStyle w:val="Strong"/>
        </w:rPr>
        <w:t>What can you do at work / in your community?</w:t>
      </w:r>
    </w:p>
    <w:p w14:paraId="7DD039B0" w14:textId="77777777" w:rsidR="00CE20A3" w:rsidRPr="00CC46BC" w:rsidRDefault="00CE20A3" w:rsidP="00CC46BC">
      <w:pPr>
        <w:rPr>
          <w:b/>
          <w:bCs/>
        </w:rPr>
      </w:pPr>
    </w:p>
    <w:p w14:paraId="374D5D73" w14:textId="21042C16" w:rsidR="00CC46BC" w:rsidRDefault="008A57B9" w:rsidP="00CC46BC">
      <w:pPr>
        <w:pStyle w:val="ListParagraph"/>
        <w:numPr>
          <w:ilvl w:val="0"/>
          <w:numId w:val="2"/>
        </w:numPr>
        <w:rPr>
          <w:rStyle w:val="Strong"/>
        </w:rPr>
      </w:pPr>
      <w:r>
        <w:rPr>
          <w:rStyle w:val="Strong"/>
        </w:rPr>
        <w:t>What can you do inside?</w:t>
      </w:r>
    </w:p>
    <w:p w14:paraId="3980DAC5" w14:textId="77777777" w:rsidR="00CE20A3" w:rsidRPr="00CC46BC" w:rsidRDefault="00CE20A3" w:rsidP="00CC46BC">
      <w:pPr>
        <w:rPr>
          <w:b/>
          <w:bCs/>
        </w:rPr>
      </w:pPr>
    </w:p>
    <w:p w14:paraId="3D4F8117" w14:textId="5581516F" w:rsidR="00CD0638" w:rsidRDefault="008A57B9" w:rsidP="00134E3D">
      <w:pPr>
        <w:pStyle w:val="ListParagraph"/>
        <w:numPr>
          <w:ilvl w:val="0"/>
          <w:numId w:val="2"/>
        </w:numPr>
        <w:rPr>
          <w:rStyle w:val="Strong"/>
        </w:rPr>
      </w:pPr>
      <w:r>
        <w:rPr>
          <w:rStyle w:val="Strong"/>
        </w:rPr>
        <w:t>What can you do outside?</w:t>
      </w:r>
    </w:p>
    <w:p w14:paraId="4A220F2D" w14:textId="77777777" w:rsidR="00CC46BC" w:rsidRDefault="00CC46BC" w:rsidP="00CC46BC"/>
    <w:p w14:paraId="720EF297" w14:textId="353C9FDF" w:rsidR="00934658" w:rsidRPr="008D10A5" w:rsidRDefault="00CD43BE" w:rsidP="00E77532">
      <w:r>
        <w:t xml:space="preserve">Remember self-care is a journey and looks different for everyone. It’s important to take time to find what works for you so it can become part of your routine, just like brushing your teeth. </w:t>
      </w:r>
    </w:p>
    <w:p w14:paraId="5412A5AA" w14:textId="4E717956" w:rsidR="00F83027" w:rsidRDefault="00F83027" w:rsidP="00F83027">
      <w:pPr>
        <w:rPr>
          <w:b/>
          <w:bCs/>
        </w:rPr>
      </w:pPr>
      <w:r>
        <w:rPr>
          <w:b/>
          <w:bCs/>
        </w:rPr>
        <w:br w:type="page"/>
      </w:r>
    </w:p>
    <w:p w14:paraId="4D75E9B0" w14:textId="77777777" w:rsidR="00F3331D" w:rsidRPr="00F3331D" w:rsidRDefault="00F3331D" w:rsidP="00F3331D">
      <w:pPr>
        <w:pStyle w:val="Heading2"/>
      </w:pPr>
      <w:bookmarkStart w:id="21" w:name="_Toc228426271"/>
      <w:r>
        <w:t>Access This and Other Resources Online</w:t>
      </w:r>
      <w:bookmarkEnd w:id="21"/>
    </w:p>
    <w:p w14:paraId="2D4BBBF1" w14:textId="319F20A0" w:rsidR="00F3331D" w:rsidRDefault="00F3331D" w:rsidP="00F3331D">
      <w:r>
        <w:t xml:space="preserve">Read this resource online, access alternative formats, or explore other </w:t>
      </w:r>
      <w:r>
        <w:br/>
        <w:t xml:space="preserve">Say Yes To You resources on midlife, menopause and heart health on </w:t>
      </w:r>
      <w:hyperlink r:id="rId37" w:history="1">
        <w:r>
          <w:rPr>
            <w:rStyle w:val="Hyperlink"/>
          </w:rPr>
          <w:t>our website</w:t>
        </w:r>
      </w:hyperlink>
      <w:r>
        <w:rPr>
          <w:rStyle w:val="Hyperlink"/>
        </w:rPr>
        <w:t>.</w:t>
      </w:r>
    </w:p>
    <w:p w14:paraId="3E83588E" w14:textId="6A49D3B5" w:rsidR="00F83027" w:rsidRPr="003402CC" w:rsidRDefault="00F83027" w:rsidP="00C37F40">
      <w:pPr>
        <w:pStyle w:val="Heading2"/>
      </w:pPr>
      <w:bookmarkStart w:id="22" w:name="_Toc228426272"/>
      <w:r>
        <w:t>Stay In Touch</w:t>
      </w:r>
      <w:bookmarkEnd w:id="22"/>
    </w:p>
    <w:p w14:paraId="4FE90857" w14:textId="77777777" w:rsidR="00F83027" w:rsidRPr="003402CC" w:rsidRDefault="00F83027" w:rsidP="00940312">
      <w:pPr>
        <w:pStyle w:val="Footer"/>
      </w:pPr>
      <w:r>
        <w:t>Follow us on social media</w:t>
      </w:r>
    </w:p>
    <w:p w14:paraId="39F1D9C2" w14:textId="77777777" w:rsidR="00F83027" w:rsidRPr="003402CC" w:rsidRDefault="00F83027" w:rsidP="00940312">
      <w:pPr>
        <w:pStyle w:val="Footer"/>
      </w:pPr>
      <w:r>
        <w:t xml:space="preserve">@GippslandWomensHealth </w:t>
      </w:r>
    </w:p>
    <w:p w14:paraId="0E3BAD63" w14:textId="77777777" w:rsidR="00F83027" w:rsidRPr="003402CC" w:rsidRDefault="00F83027" w:rsidP="00940312">
      <w:pPr>
        <w:pStyle w:val="Footer"/>
      </w:pPr>
      <w:r>
        <w:t xml:space="preserve">or visit </w:t>
      </w:r>
      <w:hyperlink r:id="rId38" w:tgtFrame="_blank" w:history="1">
        <w:r>
          <w:rPr>
            <w:b/>
            <w:color w:val="215E99" w:themeColor="hyperlink"/>
            <w:u w:val="single"/>
          </w:rPr>
          <w:t>www.gwhealth.asn.au</w:t>
        </w:r>
      </w:hyperlink>
    </w:p>
    <w:p w14:paraId="22777480" w14:textId="77777777" w:rsidR="00F83027" w:rsidRDefault="00F83027" w:rsidP="00940312">
      <w:pPr>
        <w:pStyle w:val="Footer"/>
      </w:pPr>
      <w:r>
        <w:t xml:space="preserve">Contact us: </w:t>
      </w:r>
      <w:hyperlink r:id="rId39" w:tgtFrame="_blank" w:history="1">
        <w:r>
          <w:rPr>
            <w:color w:val="215E99" w:themeColor="hyperlink"/>
            <w:u w:val="single"/>
          </w:rPr>
          <w:t>gwhealth.asn.au/contact/</w:t>
        </w:r>
      </w:hyperlink>
    </w:p>
    <w:p w14:paraId="5BBD1B8E" w14:textId="77777777" w:rsidR="00F83027" w:rsidRDefault="00F83027" w:rsidP="00940312">
      <w:pPr>
        <w:pStyle w:val="Footer"/>
      </w:pPr>
    </w:p>
    <w:p w14:paraId="00D6F440" w14:textId="1C270B84" w:rsidR="00F83027" w:rsidRPr="00552DEE" w:rsidRDefault="00F83027" w:rsidP="00940312">
      <w:pPr>
        <w:pStyle w:val="Footer"/>
      </w:pPr>
      <w:r>
        <w:t>This resource was developed with support from The Latrobe Health Services Foundation</w:t>
      </w:r>
      <w:r>
        <w:rPr>
          <w:lang w:val="en-US"/>
        </w:rPr>
        <w:t>.</w:t>
      </w:r>
    </w:p>
    <w:p w14:paraId="7248A51E" w14:textId="77777777" w:rsidR="00F83027" w:rsidRPr="00F83027" w:rsidRDefault="00F83027" w:rsidP="00F83027">
      <w:pPr>
        <w:rPr>
          <w:b/>
          <w:bCs/>
        </w:rPr>
      </w:pPr>
    </w:p>
    <w:sectPr w:rsidR="00F83027" w:rsidRPr="00F83027" w:rsidSect="008F718C">
      <w:headerReference w:type="first" r:id="rId40"/>
      <w:footerReference w:type="first" r:id="rId41"/>
      <w:endnotePr>
        <w:numFmt w:val="decimal"/>
      </w:endnotePr>
      <w:pgSz w:w="11907" w:h="16840" w:code="9"/>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9C56" w14:textId="77777777" w:rsidR="001A7FE4" w:rsidRDefault="001A7FE4" w:rsidP="009B334C">
      <w:pPr>
        <w:spacing w:after="0" w:line="240" w:lineRule="auto"/>
      </w:pPr>
      <w:r>
        <w:separator/>
      </w:r>
    </w:p>
  </w:endnote>
  <w:endnote w:type="continuationSeparator" w:id="0">
    <w:p w14:paraId="50DA2070" w14:textId="77777777" w:rsidR="001A7FE4" w:rsidRDefault="001A7FE4" w:rsidP="009B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Dyslexic">
    <w:panose1 w:val="00000000000000000000"/>
    <w:charset w:val="00"/>
    <w:family w:val="modern"/>
    <w:notTrueType/>
    <w:pitch w:val="variable"/>
    <w:sig w:usb0="E10002FF" w:usb1="4001E87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3CD0" w14:textId="77777777" w:rsidR="00B233E6" w:rsidRDefault="00B233E6" w:rsidP="00B233E6">
    <w:pPr>
      <w:pStyle w:val="Footer"/>
      <w:keepNext/>
      <w:spacing w:before="120"/>
    </w:pPr>
    <w:r>
      <w:fldChar w:fldCharType="begin"/>
    </w:r>
    <w:r>
      <w:instrText xml:space="preserve"> PAGE   \* MERGEFORMAT </w:instrText>
    </w:r>
    <w:r>
      <w:fldChar w:fldCharType="separate"/>
    </w:r>
    <w:r>
      <w:t>2</w:t>
    </w:r>
    <w:r>
      <w:rPr>
        <w:noProof/>
      </w:rPr>
      <w:fldChar w:fldCharType="end"/>
    </w:r>
    <w:r>
      <w:rPr>
        <w:noProof/>
      </w:rPr>
      <w:t xml:space="preserve">  |  </w:t>
    </w:r>
    <w:r w:rsidR="00AF503B" w:rsidRPr="00AF503B">
      <w:rPr>
        <w:i/>
        <w:iCs/>
        <w:noProof/>
      </w:rPr>
      <w:t xml:space="preserve">Menopause is a </w:t>
    </w:r>
    <w:r w:rsidR="00AF503B">
      <w:rPr>
        <w:i/>
        <w:iCs/>
        <w:noProof/>
      </w:rPr>
      <w:t>N</w:t>
    </w:r>
    <w:r w:rsidR="00AF503B" w:rsidRPr="00AF503B">
      <w:rPr>
        <w:i/>
        <w:iCs/>
        <w:noProof/>
      </w:rPr>
      <w:t xml:space="preserve">ormal </w:t>
    </w:r>
    <w:r w:rsidR="00AF503B">
      <w:rPr>
        <w:i/>
        <w:iCs/>
        <w:noProof/>
      </w:rPr>
      <w:t>P</w:t>
    </w:r>
    <w:r w:rsidR="00AF503B" w:rsidRPr="00AF503B">
      <w:rPr>
        <w:i/>
        <w:iCs/>
        <w:noProof/>
      </w:rPr>
      <w:t xml:space="preserve">art of </w:t>
    </w:r>
    <w:r w:rsidR="00AF503B">
      <w:rPr>
        <w:i/>
        <w:iCs/>
        <w:noProof/>
      </w:rPr>
      <w:t>A</w:t>
    </w:r>
    <w:r w:rsidR="00AF503B" w:rsidRPr="00AF503B">
      <w:rPr>
        <w:i/>
        <w:iCs/>
        <w:noProof/>
      </w:rPr>
      <w:t>geing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FC6E" w14:textId="77777777" w:rsidR="00B233E6" w:rsidRDefault="00E92B92" w:rsidP="00B233E6">
    <w:pPr>
      <w:pStyle w:val="Footer"/>
      <w:jc w:val="right"/>
      <w:rPr>
        <w:noProof/>
      </w:rPr>
    </w:pPr>
    <w:r>
      <w:t xml:space="preserve"> Page</w:t>
    </w:r>
    <w:r w:rsidR="00B233E6">
      <w:rPr>
        <w:noProof/>
      </w:rPr>
      <w:t xml:space="preserve"> </w:t>
    </w:r>
    <w:r w:rsidR="00B233E6">
      <w:fldChar w:fldCharType="begin"/>
    </w:r>
    <w:r w:rsidR="00B233E6">
      <w:instrText xml:space="preserve"> PAGE   \* MERGEFORMAT </w:instrText>
    </w:r>
    <w:r w:rsidR="00B233E6">
      <w:fldChar w:fldCharType="separate"/>
    </w:r>
    <w:r w:rsidR="00B233E6">
      <w:t>3</w:t>
    </w:r>
    <w:r w:rsidR="00B233E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7029" w14:textId="77777777" w:rsidR="00012E80" w:rsidRDefault="00012E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ECA9" w14:textId="77777777" w:rsidR="008F718C" w:rsidRDefault="008F7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ECF6" w14:textId="77777777" w:rsidR="001A7FE4" w:rsidRDefault="001A7FE4" w:rsidP="009B334C">
      <w:pPr>
        <w:spacing w:after="0" w:line="240" w:lineRule="auto"/>
      </w:pPr>
      <w:r>
        <w:separator/>
      </w:r>
    </w:p>
  </w:footnote>
  <w:footnote w:type="continuationSeparator" w:id="0">
    <w:p w14:paraId="217D0E95" w14:textId="77777777" w:rsidR="001A7FE4" w:rsidRDefault="001A7FE4" w:rsidP="009B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F048" w14:textId="77777777" w:rsidR="00B233E6" w:rsidRDefault="00B233E6">
    <w:pPr>
      <w:pStyle w:val="Header"/>
    </w:pPr>
    <w:r w:rsidRPr="00CE6F74">
      <w:rPr>
        <w:noProof/>
      </w:rPr>
      <mc:AlternateContent>
        <mc:Choice Requires="wps">
          <w:drawing>
            <wp:anchor distT="0" distB="0" distL="114300" distR="114300" simplePos="0" relativeHeight="251658240" behindDoc="1" locked="0" layoutInCell="1" allowOverlap="1" wp14:anchorId="4C039A0F" wp14:editId="1B5CD610">
              <wp:simplePos x="0" y="0"/>
              <wp:positionH relativeFrom="page">
                <wp:posOffset>-111760</wp:posOffset>
              </wp:positionH>
              <wp:positionV relativeFrom="page">
                <wp:posOffset>0</wp:posOffset>
              </wp:positionV>
              <wp:extent cx="7785100" cy="527050"/>
              <wp:effectExtent l="0" t="0" r="6350" b="6350"/>
              <wp:wrapNone/>
              <wp:docPr id="1620791193" name="Rectangle 1"/>
              <wp:cNvGraphicFramePr/>
              <a:graphic xmlns:a="http://schemas.openxmlformats.org/drawingml/2006/main">
                <a:graphicData uri="http://schemas.microsoft.com/office/word/2010/wordprocessingShape">
                  <wps:wsp>
                    <wps:cNvSpPr/>
                    <wps:spPr>
                      <a:xfrm>
                        <a:off x="0" y="0"/>
                        <a:ext cx="7785100" cy="527050"/>
                      </a:xfrm>
                      <a:prstGeom prst="rect">
                        <a:avLst/>
                      </a:prstGeom>
                      <a:gradFill flip="none" rotWithShape="1">
                        <a:gsLst>
                          <a:gs pos="0">
                            <a:srgbClr val="7C498C"/>
                          </a:gs>
                          <a:gs pos="100000">
                            <a:srgbClr val="BD677C"/>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35977" id="Rectangle 1" o:spid="_x0000_s1026" style="position:absolute;margin-left:-8.8pt;margin-top:0;width:613pt;height: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vz0lxAIAAP0FAAAOAAAAZHJzL2Uyb0RvYy54bWysVFtv2yAUfp+0/4B4X+1ESd1GdaosVadJ VVv1oj4TDDES5jAgcbJfvwN2nKit9jDNDxg41+/jnHN1vWs02QrnFZiSjs5ySoThUCmzLunry+23 C0p8YKZiGowo6V54ej3/+uWqtTMxhhp0JRxBJ8bPWlvSOgQ7yzLPa9EwfwZWGBRKcA0LeHTrrHKs Re+NzsZ5fp614CrrgAvv8famE9J58i+l4OFBSi8C0SXF3EJaXVpXcc3mV2y2dszWivdpsH/IomHK YNDB1Q0LjGyc+uCqUdyBBxnOODQZSKm4SBgQzSh/h+a5ZlYkLEiOtwNN/v+55ffbZ/vokIbW+pnH bUSxk66Jf8yP7BJZ+4EssQuE42VRXExHOXLKUTYdF/k0sZkdra3z4YeAhsRNSR0+RuKIbe98wIio elDpqatuldZEaoWVYLBeKHEQ3lSoExNYXx3HHu2ThScWkIw8XXu3Xi21I1uGb10sJ5cXy/i8GGXt T7Uxafw+mny/OS+KU5Nk2YfSyhAWaxoBe860qGI2qXqC0uIJsfWxHEsoYkRt4mogouqk8SY7Mp12 Ya9Fp/0kJFEVcjvusotNIAZIjHNhQkeBr1klOqSjaUTTuU9tEy0SbG3QYfQsMf7gu3fwue/OTa8f TUXqocG4p+1vxoNFigwmDMaNMuA+Q6YRVR+50z+Q1FETWVpBtX90sRy6J7D8VmFV3TEfHpnDlsV3 wTEUHnCRGtqSQr+jpAb3+7P7qI+dhFJKWhwBJfW/Nsxh1emfBsvqcjSZxJmRDpNpMcaDO5WsTiVm 0ywBK2+EBWJ52kb9oA9b6aB5w2m1iFFRxAzH2CXlwR0Oy9CNJpx3XCwWSQ3nhGXhzjxbfmiA2DUv uzfmbN9aAZvyHg7jgs3edVinG9/DwGITQKpUrEdee75xxqTC6edhHGKn56R1nNrzPwAAAP//AwBQ SwMEFAAGAAgAAAAhABNfHozdAAAACAEAAA8AAABkcnMvZG93bnJldi54bWxMj0FPwkAUhO8m/ofN I/EGuxQDTekrEZV4k4BGr0v30TZ03zbdBeq/dznpcTKTmW/y1WBbcaHeN44RphMFgrh0puEK4fNj M05B+KDZ6NYxIfyQh1Vxf5frzLgr7+iyD5WIJewzjVCH0GVS+rImq/3EdcTRO7re6hBlX0nT62ss t61MlJpLqxuOC7Xu6Lmm8rQ/W4Tt8dsn75th5t9e1y8nU7mvbu0QH0bD0xJEoCH8heGGH9GhiEwH d2bjRYswni7mMYoQH93sRKWPIA4I6UyBLHL5/0DxCwAA//8DAFBLAQItABQABgAIAAAAIQC2gziS /gAAAOEBAAATAAAAAAAAAAAAAAAAAAAAAABbQ29udGVudF9UeXBlc10ueG1sUEsBAi0AFAAGAAgA AAAhADj9If/WAAAAlAEAAAsAAAAAAAAAAAAAAAAALwEAAF9yZWxzLy5yZWxzUEsBAi0AFAAGAAgA AAAhADa/PSXEAgAA/QUAAA4AAAAAAAAAAAAAAAAALgIAAGRycy9lMm9Eb2MueG1sUEsBAi0AFAAG AAgAAAAhABNfHozdAAAACAEAAA8AAAAAAAAAAAAAAAAAHgUAAGRycy9kb3ducmV2LnhtbFBLBQYA AAAABAAEAPMAAAAoBgAAAAA= " fillcolor="#7c498c" stroked="f" strokeweight="1.5pt">
              <v:fill color2="#bd677c" rotate="t" angle="9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4061" w14:textId="31FD9133" w:rsidR="003345A1" w:rsidRPr="009B334C" w:rsidRDefault="001C0EA9" w:rsidP="00581C60">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C27B" w14:textId="07097753" w:rsidR="00C27D90" w:rsidRDefault="00A14E36" w:rsidP="00012E80">
    <w:r w:rsidRPr="00F24B0D">
      <w:rPr>
        <w:noProof/>
      </w:rPr>
      <w:drawing>
        <wp:inline distT="0" distB="0" distL="0" distR="0" wp14:anchorId="389E7CBE" wp14:editId="2F8B4C68">
          <wp:extent cx="1440000" cy="544438"/>
          <wp:effectExtent l="0" t="0" r="8255" b="8255"/>
          <wp:docPr id="1801533143" name="Picture 2" descr="Gippsland Women's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00209" name="Picture 2" descr="Gippsland Women's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544438"/>
                  </a:xfrm>
                  <a:prstGeom prst="rect">
                    <a:avLst/>
                  </a:prstGeom>
                  <a:noFill/>
                </pic:spPr>
              </pic:pic>
            </a:graphicData>
          </a:graphic>
        </wp:inline>
      </w:drawing>
    </w:r>
    <w:r w:rsidR="00CC69AB">
      <w:tab/>
    </w:r>
    <w:r w:rsidR="00DA6620">
      <w:rPr>
        <w:noProof/>
      </w:rPr>
      <w:drawing>
        <wp:inline distT="0" distB="0" distL="0" distR="0" wp14:anchorId="138CEF85" wp14:editId="186E87A2">
          <wp:extent cx="2375659" cy="558437"/>
          <wp:effectExtent l="0" t="0" r="5715" b="0"/>
          <wp:docPr id="130096431" name="Picture 5" descr="The Latrobe Health Service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59937" name="Picture 5" descr="The Latrobe Health Service Foundation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t="9271" b="5588"/>
                  <a:stretch>
                    <a:fillRect/>
                  </a:stretch>
                </pic:blipFill>
                <pic:spPr bwMode="auto">
                  <a:xfrm>
                    <a:off x="0" y="0"/>
                    <a:ext cx="2445984" cy="5749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8ADB" w14:textId="321A584F" w:rsidR="008F718C" w:rsidRPr="008A57B9" w:rsidRDefault="008F718C" w:rsidP="008A57B9">
    <w:pPr>
      <w:tabs>
        <w:tab w:val="left" w:pos="56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CC0"/>
    <w:multiLevelType w:val="hybridMultilevel"/>
    <w:tmpl w:val="E0C6C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81689C"/>
    <w:multiLevelType w:val="hybridMultilevel"/>
    <w:tmpl w:val="E5FE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163915"/>
    <w:multiLevelType w:val="hybridMultilevel"/>
    <w:tmpl w:val="1932D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CF566D"/>
    <w:multiLevelType w:val="hybridMultilevel"/>
    <w:tmpl w:val="9B7C9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A65725"/>
    <w:multiLevelType w:val="hybridMultilevel"/>
    <w:tmpl w:val="2AD0C7F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04813175">
    <w:abstractNumId w:val="1"/>
  </w:num>
  <w:num w:numId="2" w16cid:durableId="1105271396">
    <w:abstractNumId w:val="0"/>
  </w:num>
  <w:num w:numId="3" w16cid:durableId="1681933097">
    <w:abstractNumId w:val="3"/>
  </w:num>
  <w:num w:numId="4" w16cid:durableId="2085450036">
    <w:abstractNumId w:val="2"/>
  </w:num>
  <w:num w:numId="5" w16cid:durableId="185788138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TrueTypeFonts/>
  <w:mirrorMargins/>
  <w:proofState w:spelling="clean" w:grammar="clean"/>
  <w:linkStyles/>
  <w:defaultTabStop w:val="720"/>
  <w:characterSpacingControl w:val="doNotCompress"/>
  <w:savePreviewPicture/>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892"/>
    <w:rsid w:val="00002B9F"/>
    <w:rsid w:val="00004451"/>
    <w:rsid w:val="00004B01"/>
    <w:rsid w:val="00004EA1"/>
    <w:rsid w:val="000077E8"/>
    <w:rsid w:val="000079C7"/>
    <w:rsid w:val="000110D0"/>
    <w:rsid w:val="00011482"/>
    <w:rsid w:val="000125A3"/>
    <w:rsid w:val="00012E80"/>
    <w:rsid w:val="00017EFD"/>
    <w:rsid w:val="00020915"/>
    <w:rsid w:val="00021B08"/>
    <w:rsid w:val="0002500B"/>
    <w:rsid w:val="0003031D"/>
    <w:rsid w:val="00031A52"/>
    <w:rsid w:val="00033822"/>
    <w:rsid w:val="00034D23"/>
    <w:rsid w:val="000360CE"/>
    <w:rsid w:val="000377B4"/>
    <w:rsid w:val="000401AF"/>
    <w:rsid w:val="00040891"/>
    <w:rsid w:val="00040E38"/>
    <w:rsid w:val="00042A0B"/>
    <w:rsid w:val="00054E03"/>
    <w:rsid w:val="000563A4"/>
    <w:rsid w:val="0006410B"/>
    <w:rsid w:val="00064AB2"/>
    <w:rsid w:val="000664CA"/>
    <w:rsid w:val="0006697C"/>
    <w:rsid w:val="00066A06"/>
    <w:rsid w:val="000677A1"/>
    <w:rsid w:val="00070A1C"/>
    <w:rsid w:val="0007147F"/>
    <w:rsid w:val="00077B37"/>
    <w:rsid w:val="00080F80"/>
    <w:rsid w:val="000812AF"/>
    <w:rsid w:val="00081DE9"/>
    <w:rsid w:val="00082579"/>
    <w:rsid w:val="00083B0D"/>
    <w:rsid w:val="000873E9"/>
    <w:rsid w:val="000875B0"/>
    <w:rsid w:val="00090B66"/>
    <w:rsid w:val="000917EC"/>
    <w:rsid w:val="0009385A"/>
    <w:rsid w:val="00096A57"/>
    <w:rsid w:val="00096B75"/>
    <w:rsid w:val="000A1BA5"/>
    <w:rsid w:val="000B2821"/>
    <w:rsid w:val="000B4612"/>
    <w:rsid w:val="000B4CB5"/>
    <w:rsid w:val="000B57FD"/>
    <w:rsid w:val="000B6538"/>
    <w:rsid w:val="000B6D21"/>
    <w:rsid w:val="000C0B0E"/>
    <w:rsid w:val="000C418A"/>
    <w:rsid w:val="000C4CB9"/>
    <w:rsid w:val="000C518A"/>
    <w:rsid w:val="000C6785"/>
    <w:rsid w:val="000D1BAF"/>
    <w:rsid w:val="000D677E"/>
    <w:rsid w:val="000D7C8E"/>
    <w:rsid w:val="000E10C0"/>
    <w:rsid w:val="000E3277"/>
    <w:rsid w:val="000E5D75"/>
    <w:rsid w:val="000F2696"/>
    <w:rsid w:val="000F45D5"/>
    <w:rsid w:val="000F695C"/>
    <w:rsid w:val="000F6C3D"/>
    <w:rsid w:val="001013A5"/>
    <w:rsid w:val="00104700"/>
    <w:rsid w:val="00107714"/>
    <w:rsid w:val="00110B05"/>
    <w:rsid w:val="001114F8"/>
    <w:rsid w:val="0011380C"/>
    <w:rsid w:val="00114337"/>
    <w:rsid w:val="00116AD0"/>
    <w:rsid w:val="00120D8B"/>
    <w:rsid w:val="00121335"/>
    <w:rsid w:val="0012266E"/>
    <w:rsid w:val="00123652"/>
    <w:rsid w:val="00130409"/>
    <w:rsid w:val="00130FD8"/>
    <w:rsid w:val="00131D70"/>
    <w:rsid w:val="00134E3D"/>
    <w:rsid w:val="00135E40"/>
    <w:rsid w:val="00136DE3"/>
    <w:rsid w:val="00137EEA"/>
    <w:rsid w:val="001401EC"/>
    <w:rsid w:val="00140CD7"/>
    <w:rsid w:val="0014330B"/>
    <w:rsid w:val="0014536C"/>
    <w:rsid w:val="00146ADE"/>
    <w:rsid w:val="0014700E"/>
    <w:rsid w:val="001535C7"/>
    <w:rsid w:val="00155EC2"/>
    <w:rsid w:val="00156EEB"/>
    <w:rsid w:val="00160C5B"/>
    <w:rsid w:val="00161005"/>
    <w:rsid w:val="00161365"/>
    <w:rsid w:val="0016225B"/>
    <w:rsid w:val="0016279B"/>
    <w:rsid w:val="00164139"/>
    <w:rsid w:val="00164279"/>
    <w:rsid w:val="0016516E"/>
    <w:rsid w:val="001665DD"/>
    <w:rsid w:val="00172A31"/>
    <w:rsid w:val="00172F94"/>
    <w:rsid w:val="00177B33"/>
    <w:rsid w:val="00182A41"/>
    <w:rsid w:val="001842FF"/>
    <w:rsid w:val="00184C77"/>
    <w:rsid w:val="00186463"/>
    <w:rsid w:val="00186E2E"/>
    <w:rsid w:val="00190759"/>
    <w:rsid w:val="001922DA"/>
    <w:rsid w:val="00193124"/>
    <w:rsid w:val="00194944"/>
    <w:rsid w:val="00197CCC"/>
    <w:rsid w:val="001A0794"/>
    <w:rsid w:val="001A2E90"/>
    <w:rsid w:val="001A3C1C"/>
    <w:rsid w:val="001A408C"/>
    <w:rsid w:val="001A4A63"/>
    <w:rsid w:val="001A602D"/>
    <w:rsid w:val="001A7BF4"/>
    <w:rsid w:val="001A7FE4"/>
    <w:rsid w:val="001B0248"/>
    <w:rsid w:val="001B0EFD"/>
    <w:rsid w:val="001B18F4"/>
    <w:rsid w:val="001B1C3E"/>
    <w:rsid w:val="001B219F"/>
    <w:rsid w:val="001B46BC"/>
    <w:rsid w:val="001B79C8"/>
    <w:rsid w:val="001C0EA9"/>
    <w:rsid w:val="001C2B56"/>
    <w:rsid w:val="001C55E8"/>
    <w:rsid w:val="001C5F5C"/>
    <w:rsid w:val="001C73C4"/>
    <w:rsid w:val="001D3866"/>
    <w:rsid w:val="001D626E"/>
    <w:rsid w:val="001E08DE"/>
    <w:rsid w:val="001E1CD8"/>
    <w:rsid w:val="001E1D9F"/>
    <w:rsid w:val="001E4195"/>
    <w:rsid w:val="001F0051"/>
    <w:rsid w:val="001F45C7"/>
    <w:rsid w:val="001F5FCB"/>
    <w:rsid w:val="001F68B5"/>
    <w:rsid w:val="00200231"/>
    <w:rsid w:val="002016FD"/>
    <w:rsid w:val="00204E01"/>
    <w:rsid w:val="00205074"/>
    <w:rsid w:val="002050D1"/>
    <w:rsid w:val="002067B7"/>
    <w:rsid w:val="0021169F"/>
    <w:rsid w:val="002133D6"/>
    <w:rsid w:val="00213C17"/>
    <w:rsid w:val="002178B0"/>
    <w:rsid w:val="00220120"/>
    <w:rsid w:val="002206FB"/>
    <w:rsid w:val="00221115"/>
    <w:rsid w:val="002220F3"/>
    <w:rsid w:val="00224673"/>
    <w:rsid w:val="00233C0B"/>
    <w:rsid w:val="00234118"/>
    <w:rsid w:val="0023671C"/>
    <w:rsid w:val="0023707B"/>
    <w:rsid w:val="00237C2A"/>
    <w:rsid w:val="00243806"/>
    <w:rsid w:val="00243A74"/>
    <w:rsid w:val="00243D43"/>
    <w:rsid w:val="0024436A"/>
    <w:rsid w:val="002461EA"/>
    <w:rsid w:val="002505F3"/>
    <w:rsid w:val="00250EA5"/>
    <w:rsid w:val="00251DAB"/>
    <w:rsid w:val="00252F98"/>
    <w:rsid w:val="00256413"/>
    <w:rsid w:val="00260D92"/>
    <w:rsid w:val="00260E50"/>
    <w:rsid w:val="00261E02"/>
    <w:rsid w:val="00270819"/>
    <w:rsid w:val="002743F5"/>
    <w:rsid w:val="002774E9"/>
    <w:rsid w:val="002779E7"/>
    <w:rsid w:val="00282E06"/>
    <w:rsid w:val="00285E3C"/>
    <w:rsid w:val="0028655E"/>
    <w:rsid w:val="0028680B"/>
    <w:rsid w:val="0029016B"/>
    <w:rsid w:val="00290648"/>
    <w:rsid w:val="00290C27"/>
    <w:rsid w:val="00293042"/>
    <w:rsid w:val="002A1265"/>
    <w:rsid w:val="002A13C4"/>
    <w:rsid w:val="002A48E6"/>
    <w:rsid w:val="002B1BCA"/>
    <w:rsid w:val="002B7E3C"/>
    <w:rsid w:val="002C0B9E"/>
    <w:rsid w:val="002C333C"/>
    <w:rsid w:val="002C6679"/>
    <w:rsid w:val="002D1054"/>
    <w:rsid w:val="002D4782"/>
    <w:rsid w:val="002D57EB"/>
    <w:rsid w:val="002E2594"/>
    <w:rsid w:val="002F0D71"/>
    <w:rsid w:val="00300C87"/>
    <w:rsid w:val="00301D4A"/>
    <w:rsid w:val="003067C6"/>
    <w:rsid w:val="00306837"/>
    <w:rsid w:val="003121BD"/>
    <w:rsid w:val="00312C8C"/>
    <w:rsid w:val="003132D6"/>
    <w:rsid w:val="0031356B"/>
    <w:rsid w:val="00314298"/>
    <w:rsid w:val="00315F2C"/>
    <w:rsid w:val="003206A9"/>
    <w:rsid w:val="00320ADA"/>
    <w:rsid w:val="00321949"/>
    <w:rsid w:val="003223B7"/>
    <w:rsid w:val="00325CD7"/>
    <w:rsid w:val="003345A1"/>
    <w:rsid w:val="003376D7"/>
    <w:rsid w:val="0034182C"/>
    <w:rsid w:val="00342FB2"/>
    <w:rsid w:val="00347600"/>
    <w:rsid w:val="00351E95"/>
    <w:rsid w:val="003536CE"/>
    <w:rsid w:val="003555B6"/>
    <w:rsid w:val="00355D1F"/>
    <w:rsid w:val="00360012"/>
    <w:rsid w:val="003636A1"/>
    <w:rsid w:val="0036373B"/>
    <w:rsid w:val="003651D8"/>
    <w:rsid w:val="003675C7"/>
    <w:rsid w:val="00370E33"/>
    <w:rsid w:val="0037124E"/>
    <w:rsid w:val="00371313"/>
    <w:rsid w:val="003714FE"/>
    <w:rsid w:val="003747E8"/>
    <w:rsid w:val="00376BD8"/>
    <w:rsid w:val="00377743"/>
    <w:rsid w:val="00385C93"/>
    <w:rsid w:val="003862D2"/>
    <w:rsid w:val="0038769D"/>
    <w:rsid w:val="003911AB"/>
    <w:rsid w:val="0039321D"/>
    <w:rsid w:val="00397958"/>
    <w:rsid w:val="003A10C2"/>
    <w:rsid w:val="003A1874"/>
    <w:rsid w:val="003A2632"/>
    <w:rsid w:val="003A545E"/>
    <w:rsid w:val="003A7EE2"/>
    <w:rsid w:val="003B1E7A"/>
    <w:rsid w:val="003B2702"/>
    <w:rsid w:val="003B2AF6"/>
    <w:rsid w:val="003B318B"/>
    <w:rsid w:val="003B34DC"/>
    <w:rsid w:val="003C3EED"/>
    <w:rsid w:val="003C6AD9"/>
    <w:rsid w:val="003D0AE5"/>
    <w:rsid w:val="003D497E"/>
    <w:rsid w:val="003D5E02"/>
    <w:rsid w:val="003D5E9D"/>
    <w:rsid w:val="003D7A3D"/>
    <w:rsid w:val="003E15BC"/>
    <w:rsid w:val="003E5012"/>
    <w:rsid w:val="003E789B"/>
    <w:rsid w:val="003F385B"/>
    <w:rsid w:val="003F4FE1"/>
    <w:rsid w:val="003F6D30"/>
    <w:rsid w:val="003F7B5F"/>
    <w:rsid w:val="00400224"/>
    <w:rsid w:val="00402088"/>
    <w:rsid w:val="00403283"/>
    <w:rsid w:val="00403496"/>
    <w:rsid w:val="00403DB4"/>
    <w:rsid w:val="004053E7"/>
    <w:rsid w:val="004057A1"/>
    <w:rsid w:val="004101E1"/>
    <w:rsid w:val="00416346"/>
    <w:rsid w:val="00417E8C"/>
    <w:rsid w:val="00423358"/>
    <w:rsid w:val="0042347A"/>
    <w:rsid w:val="004253EF"/>
    <w:rsid w:val="00426478"/>
    <w:rsid w:val="00433154"/>
    <w:rsid w:val="0043328F"/>
    <w:rsid w:val="00434213"/>
    <w:rsid w:val="00440BD8"/>
    <w:rsid w:val="00440E59"/>
    <w:rsid w:val="004456F9"/>
    <w:rsid w:val="004458F6"/>
    <w:rsid w:val="004507B1"/>
    <w:rsid w:val="0045268A"/>
    <w:rsid w:val="004542D9"/>
    <w:rsid w:val="004568F5"/>
    <w:rsid w:val="00463166"/>
    <w:rsid w:val="0047378B"/>
    <w:rsid w:val="00473D80"/>
    <w:rsid w:val="00474113"/>
    <w:rsid w:val="00474FB4"/>
    <w:rsid w:val="00477204"/>
    <w:rsid w:val="00480CE9"/>
    <w:rsid w:val="0048426A"/>
    <w:rsid w:val="0048740C"/>
    <w:rsid w:val="0048744F"/>
    <w:rsid w:val="0049303B"/>
    <w:rsid w:val="00494484"/>
    <w:rsid w:val="00496278"/>
    <w:rsid w:val="00496679"/>
    <w:rsid w:val="00496E30"/>
    <w:rsid w:val="004A0703"/>
    <w:rsid w:val="004A1F94"/>
    <w:rsid w:val="004A2D3F"/>
    <w:rsid w:val="004A3751"/>
    <w:rsid w:val="004B3053"/>
    <w:rsid w:val="004C0D26"/>
    <w:rsid w:val="004C331D"/>
    <w:rsid w:val="004C4B73"/>
    <w:rsid w:val="004C60C5"/>
    <w:rsid w:val="004C7570"/>
    <w:rsid w:val="004D4D66"/>
    <w:rsid w:val="004E082E"/>
    <w:rsid w:val="004E351D"/>
    <w:rsid w:val="004E3FE9"/>
    <w:rsid w:val="004E4645"/>
    <w:rsid w:val="004F02C0"/>
    <w:rsid w:val="004F0E8D"/>
    <w:rsid w:val="004F326C"/>
    <w:rsid w:val="004F3850"/>
    <w:rsid w:val="004F4671"/>
    <w:rsid w:val="0050256A"/>
    <w:rsid w:val="00504E9E"/>
    <w:rsid w:val="00511351"/>
    <w:rsid w:val="00511D0C"/>
    <w:rsid w:val="00513DA7"/>
    <w:rsid w:val="00513E3D"/>
    <w:rsid w:val="00514A34"/>
    <w:rsid w:val="00516E55"/>
    <w:rsid w:val="00520254"/>
    <w:rsid w:val="0052206D"/>
    <w:rsid w:val="0052557F"/>
    <w:rsid w:val="00526005"/>
    <w:rsid w:val="00530EEB"/>
    <w:rsid w:val="005317CE"/>
    <w:rsid w:val="00533AAE"/>
    <w:rsid w:val="00543730"/>
    <w:rsid w:val="00543FA3"/>
    <w:rsid w:val="00544A5A"/>
    <w:rsid w:val="005472F1"/>
    <w:rsid w:val="00550DA7"/>
    <w:rsid w:val="005573AA"/>
    <w:rsid w:val="005577D6"/>
    <w:rsid w:val="005621EA"/>
    <w:rsid w:val="00564533"/>
    <w:rsid w:val="00570181"/>
    <w:rsid w:val="00571726"/>
    <w:rsid w:val="00573C5D"/>
    <w:rsid w:val="00577B39"/>
    <w:rsid w:val="005808AC"/>
    <w:rsid w:val="00581C60"/>
    <w:rsid w:val="00581D7A"/>
    <w:rsid w:val="00595E90"/>
    <w:rsid w:val="005971FD"/>
    <w:rsid w:val="005A35B2"/>
    <w:rsid w:val="005A3776"/>
    <w:rsid w:val="005A49F2"/>
    <w:rsid w:val="005A4D56"/>
    <w:rsid w:val="005A6C0A"/>
    <w:rsid w:val="005B2773"/>
    <w:rsid w:val="005B3346"/>
    <w:rsid w:val="005B5A79"/>
    <w:rsid w:val="005B6F47"/>
    <w:rsid w:val="005C008F"/>
    <w:rsid w:val="005C601D"/>
    <w:rsid w:val="005D3F0B"/>
    <w:rsid w:val="005D472F"/>
    <w:rsid w:val="005D7F58"/>
    <w:rsid w:val="005E0145"/>
    <w:rsid w:val="005E43DE"/>
    <w:rsid w:val="005E6D10"/>
    <w:rsid w:val="005F3ADF"/>
    <w:rsid w:val="005F4615"/>
    <w:rsid w:val="005F51CF"/>
    <w:rsid w:val="005F785E"/>
    <w:rsid w:val="005F7DB7"/>
    <w:rsid w:val="00601C5A"/>
    <w:rsid w:val="00606ABA"/>
    <w:rsid w:val="0061379A"/>
    <w:rsid w:val="00613C45"/>
    <w:rsid w:val="00614FE4"/>
    <w:rsid w:val="0062007A"/>
    <w:rsid w:val="00622928"/>
    <w:rsid w:val="00622CEC"/>
    <w:rsid w:val="00622DBF"/>
    <w:rsid w:val="0062618B"/>
    <w:rsid w:val="00626B0E"/>
    <w:rsid w:val="00627928"/>
    <w:rsid w:val="00632B3A"/>
    <w:rsid w:val="0063485C"/>
    <w:rsid w:val="006367EA"/>
    <w:rsid w:val="0063697C"/>
    <w:rsid w:val="0064141B"/>
    <w:rsid w:val="0064554D"/>
    <w:rsid w:val="00645CDF"/>
    <w:rsid w:val="00650C00"/>
    <w:rsid w:val="0065108C"/>
    <w:rsid w:val="0065156E"/>
    <w:rsid w:val="00651F6C"/>
    <w:rsid w:val="00652542"/>
    <w:rsid w:val="00652A34"/>
    <w:rsid w:val="00654C54"/>
    <w:rsid w:val="006553B0"/>
    <w:rsid w:val="006560B4"/>
    <w:rsid w:val="006563CC"/>
    <w:rsid w:val="00661C26"/>
    <w:rsid w:val="00662D1A"/>
    <w:rsid w:val="00663A9B"/>
    <w:rsid w:val="006652D8"/>
    <w:rsid w:val="006669A4"/>
    <w:rsid w:val="00666ABA"/>
    <w:rsid w:val="0066788E"/>
    <w:rsid w:val="006701C5"/>
    <w:rsid w:val="00670CFE"/>
    <w:rsid w:val="0067547A"/>
    <w:rsid w:val="00676E17"/>
    <w:rsid w:val="00682FFC"/>
    <w:rsid w:val="0068373A"/>
    <w:rsid w:val="00684D40"/>
    <w:rsid w:val="00687C9C"/>
    <w:rsid w:val="00690674"/>
    <w:rsid w:val="00690A27"/>
    <w:rsid w:val="00690E1B"/>
    <w:rsid w:val="00691353"/>
    <w:rsid w:val="006931C7"/>
    <w:rsid w:val="0069536D"/>
    <w:rsid w:val="00696BD9"/>
    <w:rsid w:val="006979CD"/>
    <w:rsid w:val="006A0658"/>
    <w:rsid w:val="006A12E8"/>
    <w:rsid w:val="006A30D3"/>
    <w:rsid w:val="006A3B52"/>
    <w:rsid w:val="006A47C1"/>
    <w:rsid w:val="006A4F1E"/>
    <w:rsid w:val="006A544E"/>
    <w:rsid w:val="006A6634"/>
    <w:rsid w:val="006B0836"/>
    <w:rsid w:val="006B0941"/>
    <w:rsid w:val="006B09CE"/>
    <w:rsid w:val="006B1138"/>
    <w:rsid w:val="006B16F6"/>
    <w:rsid w:val="006B380E"/>
    <w:rsid w:val="006B7041"/>
    <w:rsid w:val="006C102D"/>
    <w:rsid w:val="006C1F32"/>
    <w:rsid w:val="006C3408"/>
    <w:rsid w:val="006C4D79"/>
    <w:rsid w:val="006C6A1C"/>
    <w:rsid w:val="006D10CB"/>
    <w:rsid w:val="006D188A"/>
    <w:rsid w:val="006D4836"/>
    <w:rsid w:val="006D6689"/>
    <w:rsid w:val="006E4939"/>
    <w:rsid w:val="006F2691"/>
    <w:rsid w:val="006F505A"/>
    <w:rsid w:val="006F6161"/>
    <w:rsid w:val="007033AF"/>
    <w:rsid w:val="00704F70"/>
    <w:rsid w:val="0070664F"/>
    <w:rsid w:val="0071169B"/>
    <w:rsid w:val="0071483D"/>
    <w:rsid w:val="00716B61"/>
    <w:rsid w:val="00717FC1"/>
    <w:rsid w:val="0072128F"/>
    <w:rsid w:val="0072310A"/>
    <w:rsid w:val="00723C9F"/>
    <w:rsid w:val="00727E3A"/>
    <w:rsid w:val="0073069C"/>
    <w:rsid w:val="0073327B"/>
    <w:rsid w:val="007361D4"/>
    <w:rsid w:val="00740E00"/>
    <w:rsid w:val="00742CA7"/>
    <w:rsid w:val="00744FCC"/>
    <w:rsid w:val="007454F0"/>
    <w:rsid w:val="007476F7"/>
    <w:rsid w:val="00751B56"/>
    <w:rsid w:val="007523DF"/>
    <w:rsid w:val="00755E50"/>
    <w:rsid w:val="00757B0B"/>
    <w:rsid w:val="00760947"/>
    <w:rsid w:val="00762B34"/>
    <w:rsid w:val="00762FFD"/>
    <w:rsid w:val="007728CE"/>
    <w:rsid w:val="00774D9C"/>
    <w:rsid w:val="00774FF4"/>
    <w:rsid w:val="00777200"/>
    <w:rsid w:val="007802F9"/>
    <w:rsid w:val="00782D5E"/>
    <w:rsid w:val="00786E64"/>
    <w:rsid w:val="00790E67"/>
    <w:rsid w:val="00795584"/>
    <w:rsid w:val="0079593C"/>
    <w:rsid w:val="007964AE"/>
    <w:rsid w:val="00796CDF"/>
    <w:rsid w:val="00797AAE"/>
    <w:rsid w:val="007A1119"/>
    <w:rsid w:val="007A15B5"/>
    <w:rsid w:val="007A2648"/>
    <w:rsid w:val="007A30C4"/>
    <w:rsid w:val="007A60C4"/>
    <w:rsid w:val="007A76C3"/>
    <w:rsid w:val="007A7C86"/>
    <w:rsid w:val="007B00C9"/>
    <w:rsid w:val="007B0A47"/>
    <w:rsid w:val="007B15D5"/>
    <w:rsid w:val="007B21FE"/>
    <w:rsid w:val="007B2591"/>
    <w:rsid w:val="007B5AD0"/>
    <w:rsid w:val="007B7AC3"/>
    <w:rsid w:val="007B7F12"/>
    <w:rsid w:val="007C03B4"/>
    <w:rsid w:val="007C07ED"/>
    <w:rsid w:val="007C1B17"/>
    <w:rsid w:val="007C27BC"/>
    <w:rsid w:val="007D0803"/>
    <w:rsid w:val="007D344B"/>
    <w:rsid w:val="007D34F0"/>
    <w:rsid w:val="007E2C71"/>
    <w:rsid w:val="007E7688"/>
    <w:rsid w:val="007F0A8F"/>
    <w:rsid w:val="007F3321"/>
    <w:rsid w:val="00801B06"/>
    <w:rsid w:val="00805919"/>
    <w:rsid w:val="00807113"/>
    <w:rsid w:val="00807A85"/>
    <w:rsid w:val="00807AD9"/>
    <w:rsid w:val="008217EC"/>
    <w:rsid w:val="00823132"/>
    <w:rsid w:val="008260DC"/>
    <w:rsid w:val="00826A12"/>
    <w:rsid w:val="00826A7F"/>
    <w:rsid w:val="00841E28"/>
    <w:rsid w:val="00842207"/>
    <w:rsid w:val="00842B6E"/>
    <w:rsid w:val="00843501"/>
    <w:rsid w:val="00847CCF"/>
    <w:rsid w:val="00850F7C"/>
    <w:rsid w:val="00851AA3"/>
    <w:rsid w:val="008527DE"/>
    <w:rsid w:val="00854E2F"/>
    <w:rsid w:val="008612F0"/>
    <w:rsid w:val="008616D8"/>
    <w:rsid w:val="00861B75"/>
    <w:rsid w:val="00863293"/>
    <w:rsid w:val="00867AFE"/>
    <w:rsid w:val="00871047"/>
    <w:rsid w:val="008718DA"/>
    <w:rsid w:val="008726EF"/>
    <w:rsid w:val="0087432A"/>
    <w:rsid w:val="00874609"/>
    <w:rsid w:val="00875C58"/>
    <w:rsid w:val="00876A71"/>
    <w:rsid w:val="00881086"/>
    <w:rsid w:val="00885C82"/>
    <w:rsid w:val="0088759D"/>
    <w:rsid w:val="0089231F"/>
    <w:rsid w:val="008923B7"/>
    <w:rsid w:val="008924DE"/>
    <w:rsid w:val="008930E4"/>
    <w:rsid w:val="008954A3"/>
    <w:rsid w:val="008974FF"/>
    <w:rsid w:val="008A2B61"/>
    <w:rsid w:val="008A57B9"/>
    <w:rsid w:val="008B113D"/>
    <w:rsid w:val="008B2D66"/>
    <w:rsid w:val="008B3754"/>
    <w:rsid w:val="008B634B"/>
    <w:rsid w:val="008C11BB"/>
    <w:rsid w:val="008C537A"/>
    <w:rsid w:val="008C5500"/>
    <w:rsid w:val="008D10A5"/>
    <w:rsid w:val="008D417F"/>
    <w:rsid w:val="008D5E38"/>
    <w:rsid w:val="008D6B65"/>
    <w:rsid w:val="008E124A"/>
    <w:rsid w:val="008E14E0"/>
    <w:rsid w:val="008E62E0"/>
    <w:rsid w:val="008F05DF"/>
    <w:rsid w:val="008F1828"/>
    <w:rsid w:val="008F5198"/>
    <w:rsid w:val="008F5721"/>
    <w:rsid w:val="008F5FC1"/>
    <w:rsid w:val="008F70E1"/>
    <w:rsid w:val="008F718C"/>
    <w:rsid w:val="00900335"/>
    <w:rsid w:val="00900A5D"/>
    <w:rsid w:val="0090193B"/>
    <w:rsid w:val="00905112"/>
    <w:rsid w:val="00910D0B"/>
    <w:rsid w:val="009138FD"/>
    <w:rsid w:val="00913A05"/>
    <w:rsid w:val="00913C25"/>
    <w:rsid w:val="009149E7"/>
    <w:rsid w:val="00914EBA"/>
    <w:rsid w:val="00917663"/>
    <w:rsid w:val="00917B4D"/>
    <w:rsid w:val="009221E5"/>
    <w:rsid w:val="00922DA2"/>
    <w:rsid w:val="00925E45"/>
    <w:rsid w:val="00934658"/>
    <w:rsid w:val="00936A0F"/>
    <w:rsid w:val="009378F1"/>
    <w:rsid w:val="00937BAE"/>
    <w:rsid w:val="00940312"/>
    <w:rsid w:val="00941032"/>
    <w:rsid w:val="0094291A"/>
    <w:rsid w:val="009441B0"/>
    <w:rsid w:val="00950CDD"/>
    <w:rsid w:val="009561B2"/>
    <w:rsid w:val="0095659B"/>
    <w:rsid w:val="009606EF"/>
    <w:rsid w:val="0096432E"/>
    <w:rsid w:val="00966BBE"/>
    <w:rsid w:val="00967ABD"/>
    <w:rsid w:val="00970392"/>
    <w:rsid w:val="0097362C"/>
    <w:rsid w:val="0097481F"/>
    <w:rsid w:val="00977F5E"/>
    <w:rsid w:val="00980177"/>
    <w:rsid w:val="00982E9F"/>
    <w:rsid w:val="00982EE0"/>
    <w:rsid w:val="00983F96"/>
    <w:rsid w:val="0098530F"/>
    <w:rsid w:val="0098768B"/>
    <w:rsid w:val="009A4597"/>
    <w:rsid w:val="009A49F0"/>
    <w:rsid w:val="009A7DFE"/>
    <w:rsid w:val="009B0098"/>
    <w:rsid w:val="009B084F"/>
    <w:rsid w:val="009B1752"/>
    <w:rsid w:val="009B2036"/>
    <w:rsid w:val="009B334C"/>
    <w:rsid w:val="009B48EE"/>
    <w:rsid w:val="009B6138"/>
    <w:rsid w:val="009B65F7"/>
    <w:rsid w:val="009C3871"/>
    <w:rsid w:val="009C6C3A"/>
    <w:rsid w:val="009D1D73"/>
    <w:rsid w:val="009D47DD"/>
    <w:rsid w:val="009D64B4"/>
    <w:rsid w:val="009E053F"/>
    <w:rsid w:val="009E1B73"/>
    <w:rsid w:val="009E65EF"/>
    <w:rsid w:val="009F352E"/>
    <w:rsid w:val="009F6254"/>
    <w:rsid w:val="009F643B"/>
    <w:rsid w:val="009F658B"/>
    <w:rsid w:val="009F7353"/>
    <w:rsid w:val="00A02BEB"/>
    <w:rsid w:val="00A055E0"/>
    <w:rsid w:val="00A05E99"/>
    <w:rsid w:val="00A06FF8"/>
    <w:rsid w:val="00A13B6F"/>
    <w:rsid w:val="00A14E36"/>
    <w:rsid w:val="00A217B9"/>
    <w:rsid w:val="00A22D67"/>
    <w:rsid w:val="00A24E91"/>
    <w:rsid w:val="00A274D3"/>
    <w:rsid w:val="00A32386"/>
    <w:rsid w:val="00A33415"/>
    <w:rsid w:val="00A3559B"/>
    <w:rsid w:val="00A3655D"/>
    <w:rsid w:val="00A3753A"/>
    <w:rsid w:val="00A37D5E"/>
    <w:rsid w:val="00A40114"/>
    <w:rsid w:val="00A41747"/>
    <w:rsid w:val="00A42C6A"/>
    <w:rsid w:val="00A43DA4"/>
    <w:rsid w:val="00A4550A"/>
    <w:rsid w:val="00A4554B"/>
    <w:rsid w:val="00A45C0B"/>
    <w:rsid w:val="00A4656D"/>
    <w:rsid w:val="00A47DCC"/>
    <w:rsid w:val="00A51F28"/>
    <w:rsid w:val="00A52AE9"/>
    <w:rsid w:val="00A52C78"/>
    <w:rsid w:val="00A54352"/>
    <w:rsid w:val="00A54A01"/>
    <w:rsid w:val="00A54A15"/>
    <w:rsid w:val="00A54AD2"/>
    <w:rsid w:val="00A55509"/>
    <w:rsid w:val="00A55607"/>
    <w:rsid w:val="00A55B96"/>
    <w:rsid w:val="00A61042"/>
    <w:rsid w:val="00A65A2F"/>
    <w:rsid w:val="00A675D2"/>
    <w:rsid w:val="00A81860"/>
    <w:rsid w:val="00A866AC"/>
    <w:rsid w:val="00A87C69"/>
    <w:rsid w:val="00A9068E"/>
    <w:rsid w:val="00A92B30"/>
    <w:rsid w:val="00AA1A30"/>
    <w:rsid w:val="00AA2620"/>
    <w:rsid w:val="00AA3722"/>
    <w:rsid w:val="00AA4E80"/>
    <w:rsid w:val="00AA5399"/>
    <w:rsid w:val="00AA64F8"/>
    <w:rsid w:val="00AA7C42"/>
    <w:rsid w:val="00AB007E"/>
    <w:rsid w:val="00AB49E1"/>
    <w:rsid w:val="00AB52CA"/>
    <w:rsid w:val="00AB59D0"/>
    <w:rsid w:val="00AB64ED"/>
    <w:rsid w:val="00AB6831"/>
    <w:rsid w:val="00AB7D59"/>
    <w:rsid w:val="00AC2E82"/>
    <w:rsid w:val="00AC55DF"/>
    <w:rsid w:val="00AD20B0"/>
    <w:rsid w:val="00AD21B3"/>
    <w:rsid w:val="00AD5C7E"/>
    <w:rsid w:val="00AD6BAA"/>
    <w:rsid w:val="00AF10A0"/>
    <w:rsid w:val="00AF17F8"/>
    <w:rsid w:val="00AF264D"/>
    <w:rsid w:val="00AF2BB1"/>
    <w:rsid w:val="00AF503B"/>
    <w:rsid w:val="00AF5DCF"/>
    <w:rsid w:val="00B00929"/>
    <w:rsid w:val="00B01D82"/>
    <w:rsid w:val="00B07A3E"/>
    <w:rsid w:val="00B10EB9"/>
    <w:rsid w:val="00B10EEA"/>
    <w:rsid w:val="00B1270D"/>
    <w:rsid w:val="00B174FF"/>
    <w:rsid w:val="00B20B8F"/>
    <w:rsid w:val="00B214E8"/>
    <w:rsid w:val="00B21CD8"/>
    <w:rsid w:val="00B233E6"/>
    <w:rsid w:val="00B2349E"/>
    <w:rsid w:val="00B23FB2"/>
    <w:rsid w:val="00B2495B"/>
    <w:rsid w:val="00B24AE7"/>
    <w:rsid w:val="00B31CF6"/>
    <w:rsid w:val="00B32944"/>
    <w:rsid w:val="00B36142"/>
    <w:rsid w:val="00B36761"/>
    <w:rsid w:val="00B411FA"/>
    <w:rsid w:val="00B41912"/>
    <w:rsid w:val="00B41ABB"/>
    <w:rsid w:val="00B444CF"/>
    <w:rsid w:val="00B44C39"/>
    <w:rsid w:val="00B45142"/>
    <w:rsid w:val="00B50094"/>
    <w:rsid w:val="00B51C62"/>
    <w:rsid w:val="00B55044"/>
    <w:rsid w:val="00B5518B"/>
    <w:rsid w:val="00B62339"/>
    <w:rsid w:val="00B727C4"/>
    <w:rsid w:val="00B72D97"/>
    <w:rsid w:val="00B73452"/>
    <w:rsid w:val="00B75AD0"/>
    <w:rsid w:val="00B763E4"/>
    <w:rsid w:val="00B773CA"/>
    <w:rsid w:val="00B82C0C"/>
    <w:rsid w:val="00B84012"/>
    <w:rsid w:val="00B9300B"/>
    <w:rsid w:val="00B93B0E"/>
    <w:rsid w:val="00B93CED"/>
    <w:rsid w:val="00B94228"/>
    <w:rsid w:val="00B95B53"/>
    <w:rsid w:val="00B96402"/>
    <w:rsid w:val="00BA4234"/>
    <w:rsid w:val="00BA6ABD"/>
    <w:rsid w:val="00BB2E38"/>
    <w:rsid w:val="00BB34D9"/>
    <w:rsid w:val="00BB505A"/>
    <w:rsid w:val="00BB68A5"/>
    <w:rsid w:val="00BB6B0F"/>
    <w:rsid w:val="00BB7DC1"/>
    <w:rsid w:val="00BC01D6"/>
    <w:rsid w:val="00BC0A16"/>
    <w:rsid w:val="00BC4899"/>
    <w:rsid w:val="00BC5B56"/>
    <w:rsid w:val="00BC78A4"/>
    <w:rsid w:val="00BD2E89"/>
    <w:rsid w:val="00BD2EF6"/>
    <w:rsid w:val="00BD5317"/>
    <w:rsid w:val="00BD57B9"/>
    <w:rsid w:val="00BE0705"/>
    <w:rsid w:val="00BE2A22"/>
    <w:rsid w:val="00BE4B0C"/>
    <w:rsid w:val="00BE5B62"/>
    <w:rsid w:val="00BE6944"/>
    <w:rsid w:val="00BE7B23"/>
    <w:rsid w:val="00BF3BF7"/>
    <w:rsid w:val="00BF4FF9"/>
    <w:rsid w:val="00C0106C"/>
    <w:rsid w:val="00C011BC"/>
    <w:rsid w:val="00C013AB"/>
    <w:rsid w:val="00C046A5"/>
    <w:rsid w:val="00C05E38"/>
    <w:rsid w:val="00C129F3"/>
    <w:rsid w:val="00C136D5"/>
    <w:rsid w:val="00C13734"/>
    <w:rsid w:val="00C157C2"/>
    <w:rsid w:val="00C16FEA"/>
    <w:rsid w:val="00C17902"/>
    <w:rsid w:val="00C207FA"/>
    <w:rsid w:val="00C228CD"/>
    <w:rsid w:val="00C24FCB"/>
    <w:rsid w:val="00C26196"/>
    <w:rsid w:val="00C27D90"/>
    <w:rsid w:val="00C31E78"/>
    <w:rsid w:val="00C34BA0"/>
    <w:rsid w:val="00C34BC5"/>
    <w:rsid w:val="00C3619A"/>
    <w:rsid w:val="00C36BBA"/>
    <w:rsid w:val="00C37F40"/>
    <w:rsid w:val="00C426DC"/>
    <w:rsid w:val="00C47AFF"/>
    <w:rsid w:val="00C524B7"/>
    <w:rsid w:val="00C52C64"/>
    <w:rsid w:val="00C53568"/>
    <w:rsid w:val="00C5370F"/>
    <w:rsid w:val="00C54796"/>
    <w:rsid w:val="00C55BE7"/>
    <w:rsid w:val="00C55D5F"/>
    <w:rsid w:val="00C57CD3"/>
    <w:rsid w:val="00C64501"/>
    <w:rsid w:val="00C64E59"/>
    <w:rsid w:val="00C65B21"/>
    <w:rsid w:val="00C70044"/>
    <w:rsid w:val="00C71CF8"/>
    <w:rsid w:val="00C7369D"/>
    <w:rsid w:val="00C76F21"/>
    <w:rsid w:val="00C77025"/>
    <w:rsid w:val="00C77CD0"/>
    <w:rsid w:val="00C82CC2"/>
    <w:rsid w:val="00C837DC"/>
    <w:rsid w:val="00C87D86"/>
    <w:rsid w:val="00C90822"/>
    <w:rsid w:val="00C92D7C"/>
    <w:rsid w:val="00C95179"/>
    <w:rsid w:val="00C95666"/>
    <w:rsid w:val="00C9668A"/>
    <w:rsid w:val="00C9785F"/>
    <w:rsid w:val="00C97A3B"/>
    <w:rsid w:val="00CA1FBB"/>
    <w:rsid w:val="00CA4D4D"/>
    <w:rsid w:val="00CA5A78"/>
    <w:rsid w:val="00CA5AE0"/>
    <w:rsid w:val="00CA6349"/>
    <w:rsid w:val="00CB185F"/>
    <w:rsid w:val="00CB1C18"/>
    <w:rsid w:val="00CB5310"/>
    <w:rsid w:val="00CC01AC"/>
    <w:rsid w:val="00CC1BBF"/>
    <w:rsid w:val="00CC3F1D"/>
    <w:rsid w:val="00CC3F91"/>
    <w:rsid w:val="00CC46BC"/>
    <w:rsid w:val="00CC48E5"/>
    <w:rsid w:val="00CC5683"/>
    <w:rsid w:val="00CC6909"/>
    <w:rsid w:val="00CC698D"/>
    <w:rsid w:val="00CC69AB"/>
    <w:rsid w:val="00CD0638"/>
    <w:rsid w:val="00CD12DF"/>
    <w:rsid w:val="00CD23BB"/>
    <w:rsid w:val="00CD3A46"/>
    <w:rsid w:val="00CD43BE"/>
    <w:rsid w:val="00CD5171"/>
    <w:rsid w:val="00CD62C5"/>
    <w:rsid w:val="00CD7200"/>
    <w:rsid w:val="00CD7F54"/>
    <w:rsid w:val="00CD7FA4"/>
    <w:rsid w:val="00CE0C37"/>
    <w:rsid w:val="00CE12BA"/>
    <w:rsid w:val="00CE20A3"/>
    <w:rsid w:val="00CE235D"/>
    <w:rsid w:val="00CE36C9"/>
    <w:rsid w:val="00CE3D2A"/>
    <w:rsid w:val="00CE4A6E"/>
    <w:rsid w:val="00CE4C0A"/>
    <w:rsid w:val="00CE7BBF"/>
    <w:rsid w:val="00CF0496"/>
    <w:rsid w:val="00CF1B15"/>
    <w:rsid w:val="00CF2192"/>
    <w:rsid w:val="00CF62F7"/>
    <w:rsid w:val="00D03B5F"/>
    <w:rsid w:val="00D05B9C"/>
    <w:rsid w:val="00D064D9"/>
    <w:rsid w:val="00D0661F"/>
    <w:rsid w:val="00D06674"/>
    <w:rsid w:val="00D11398"/>
    <w:rsid w:val="00D11E14"/>
    <w:rsid w:val="00D13057"/>
    <w:rsid w:val="00D14B3B"/>
    <w:rsid w:val="00D160CE"/>
    <w:rsid w:val="00D203F3"/>
    <w:rsid w:val="00D20DBA"/>
    <w:rsid w:val="00D2135D"/>
    <w:rsid w:val="00D214CF"/>
    <w:rsid w:val="00D23ABE"/>
    <w:rsid w:val="00D23B82"/>
    <w:rsid w:val="00D25B63"/>
    <w:rsid w:val="00D304E8"/>
    <w:rsid w:val="00D30603"/>
    <w:rsid w:val="00D32F98"/>
    <w:rsid w:val="00D331CA"/>
    <w:rsid w:val="00D3563B"/>
    <w:rsid w:val="00D37D17"/>
    <w:rsid w:val="00D43047"/>
    <w:rsid w:val="00D444D0"/>
    <w:rsid w:val="00D44F88"/>
    <w:rsid w:val="00D47B7C"/>
    <w:rsid w:val="00D50B6B"/>
    <w:rsid w:val="00D512EB"/>
    <w:rsid w:val="00D51F18"/>
    <w:rsid w:val="00D52342"/>
    <w:rsid w:val="00D52EF7"/>
    <w:rsid w:val="00D532B9"/>
    <w:rsid w:val="00D57FE1"/>
    <w:rsid w:val="00D63118"/>
    <w:rsid w:val="00D649A0"/>
    <w:rsid w:val="00D6585C"/>
    <w:rsid w:val="00D67FC3"/>
    <w:rsid w:val="00D701E6"/>
    <w:rsid w:val="00D72CF3"/>
    <w:rsid w:val="00D7401D"/>
    <w:rsid w:val="00D75B02"/>
    <w:rsid w:val="00D760B0"/>
    <w:rsid w:val="00D84189"/>
    <w:rsid w:val="00D8556A"/>
    <w:rsid w:val="00D85A72"/>
    <w:rsid w:val="00D85E9F"/>
    <w:rsid w:val="00D908AB"/>
    <w:rsid w:val="00D933D1"/>
    <w:rsid w:val="00D93B8D"/>
    <w:rsid w:val="00D9517A"/>
    <w:rsid w:val="00D954BE"/>
    <w:rsid w:val="00D97661"/>
    <w:rsid w:val="00DA3955"/>
    <w:rsid w:val="00DA5BDA"/>
    <w:rsid w:val="00DA6620"/>
    <w:rsid w:val="00DB18D5"/>
    <w:rsid w:val="00DB1F75"/>
    <w:rsid w:val="00DB238A"/>
    <w:rsid w:val="00DB3C00"/>
    <w:rsid w:val="00DB530C"/>
    <w:rsid w:val="00DB550A"/>
    <w:rsid w:val="00DB5CD1"/>
    <w:rsid w:val="00DB63BF"/>
    <w:rsid w:val="00DB77B7"/>
    <w:rsid w:val="00DC1E67"/>
    <w:rsid w:val="00DC4602"/>
    <w:rsid w:val="00DD3689"/>
    <w:rsid w:val="00DE0007"/>
    <w:rsid w:val="00DE0840"/>
    <w:rsid w:val="00DE2A7D"/>
    <w:rsid w:val="00DE502F"/>
    <w:rsid w:val="00DF2643"/>
    <w:rsid w:val="00DF2BB8"/>
    <w:rsid w:val="00DF4CFF"/>
    <w:rsid w:val="00DF67DC"/>
    <w:rsid w:val="00DF78D1"/>
    <w:rsid w:val="00DF7A59"/>
    <w:rsid w:val="00DF7E67"/>
    <w:rsid w:val="00E010E5"/>
    <w:rsid w:val="00E02C84"/>
    <w:rsid w:val="00E03D72"/>
    <w:rsid w:val="00E04D5D"/>
    <w:rsid w:val="00E103DE"/>
    <w:rsid w:val="00E13B96"/>
    <w:rsid w:val="00E1609D"/>
    <w:rsid w:val="00E20B46"/>
    <w:rsid w:val="00E22187"/>
    <w:rsid w:val="00E237C9"/>
    <w:rsid w:val="00E23BD5"/>
    <w:rsid w:val="00E2677A"/>
    <w:rsid w:val="00E2679F"/>
    <w:rsid w:val="00E270A8"/>
    <w:rsid w:val="00E27EF3"/>
    <w:rsid w:val="00E30108"/>
    <w:rsid w:val="00E31984"/>
    <w:rsid w:val="00E34BA7"/>
    <w:rsid w:val="00E352C7"/>
    <w:rsid w:val="00E361B2"/>
    <w:rsid w:val="00E40382"/>
    <w:rsid w:val="00E403A8"/>
    <w:rsid w:val="00E41082"/>
    <w:rsid w:val="00E41C38"/>
    <w:rsid w:val="00E44AB0"/>
    <w:rsid w:val="00E46346"/>
    <w:rsid w:val="00E47F24"/>
    <w:rsid w:val="00E548A6"/>
    <w:rsid w:val="00E54B4C"/>
    <w:rsid w:val="00E54E84"/>
    <w:rsid w:val="00E5653B"/>
    <w:rsid w:val="00E627F7"/>
    <w:rsid w:val="00E631C8"/>
    <w:rsid w:val="00E63B83"/>
    <w:rsid w:val="00E66BA7"/>
    <w:rsid w:val="00E674A5"/>
    <w:rsid w:val="00E72703"/>
    <w:rsid w:val="00E73DFE"/>
    <w:rsid w:val="00E7470C"/>
    <w:rsid w:val="00E77532"/>
    <w:rsid w:val="00E77D37"/>
    <w:rsid w:val="00E82370"/>
    <w:rsid w:val="00E82AA8"/>
    <w:rsid w:val="00E85343"/>
    <w:rsid w:val="00E869A0"/>
    <w:rsid w:val="00E90264"/>
    <w:rsid w:val="00E925AD"/>
    <w:rsid w:val="00E92B92"/>
    <w:rsid w:val="00E92DA2"/>
    <w:rsid w:val="00E94166"/>
    <w:rsid w:val="00E9555B"/>
    <w:rsid w:val="00EA1199"/>
    <w:rsid w:val="00EA3263"/>
    <w:rsid w:val="00EA5517"/>
    <w:rsid w:val="00EA5669"/>
    <w:rsid w:val="00EB1C98"/>
    <w:rsid w:val="00EC027E"/>
    <w:rsid w:val="00EC3A3B"/>
    <w:rsid w:val="00ED2473"/>
    <w:rsid w:val="00ED57F1"/>
    <w:rsid w:val="00ED66DC"/>
    <w:rsid w:val="00EE2102"/>
    <w:rsid w:val="00EE4E2D"/>
    <w:rsid w:val="00EE6354"/>
    <w:rsid w:val="00EF0CD1"/>
    <w:rsid w:val="00EF10FF"/>
    <w:rsid w:val="00EF1361"/>
    <w:rsid w:val="00EF299B"/>
    <w:rsid w:val="00EF3B42"/>
    <w:rsid w:val="00EF4A0A"/>
    <w:rsid w:val="00EF6892"/>
    <w:rsid w:val="00F00ABC"/>
    <w:rsid w:val="00F02EF7"/>
    <w:rsid w:val="00F04458"/>
    <w:rsid w:val="00F04BE0"/>
    <w:rsid w:val="00F05930"/>
    <w:rsid w:val="00F071ED"/>
    <w:rsid w:val="00F127F5"/>
    <w:rsid w:val="00F13C6F"/>
    <w:rsid w:val="00F14D98"/>
    <w:rsid w:val="00F14F4A"/>
    <w:rsid w:val="00F207FF"/>
    <w:rsid w:val="00F27E61"/>
    <w:rsid w:val="00F30016"/>
    <w:rsid w:val="00F303E3"/>
    <w:rsid w:val="00F3331D"/>
    <w:rsid w:val="00F33E0C"/>
    <w:rsid w:val="00F34233"/>
    <w:rsid w:val="00F35FB9"/>
    <w:rsid w:val="00F36EA1"/>
    <w:rsid w:val="00F410FD"/>
    <w:rsid w:val="00F42CCF"/>
    <w:rsid w:val="00F4414D"/>
    <w:rsid w:val="00F47D1F"/>
    <w:rsid w:val="00F52106"/>
    <w:rsid w:val="00F52E81"/>
    <w:rsid w:val="00F55C11"/>
    <w:rsid w:val="00F55D60"/>
    <w:rsid w:val="00F57A43"/>
    <w:rsid w:val="00F61BBA"/>
    <w:rsid w:val="00F624B2"/>
    <w:rsid w:val="00F62CE6"/>
    <w:rsid w:val="00F64738"/>
    <w:rsid w:val="00F651BD"/>
    <w:rsid w:val="00F67F95"/>
    <w:rsid w:val="00F71DF3"/>
    <w:rsid w:val="00F71F4E"/>
    <w:rsid w:val="00F7304B"/>
    <w:rsid w:val="00F7324C"/>
    <w:rsid w:val="00F77BC9"/>
    <w:rsid w:val="00F83027"/>
    <w:rsid w:val="00F83869"/>
    <w:rsid w:val="00F85C73"/>
    <w:rsid w:val="00F93DD8"/>
    <w:rsid w:val="00F946B2"/>
    <w:rsid w:val="00F951A2"/>
    <w:rsid w:val="00FA057D"/>
    <w:rsid w:val="00FA3EEA"/>
    <w:rsid w:val="00FA7894"/>
    <w:rsid w:val="00FA7BDC"/>
    <w:rsid w:val="00FB3990"/>
    <w:rsid w:val="00FB3D63"/>
    <w:rsid w:val="00FB5020"/>
    <w:rsid w:val="00FB51D0"/>
    <w:rsid w:val="00FC1B45"/>
    <w:rsid w:val="00FC2FF2"/>
    <w:rsid w:val="00FC37A0"/>
    <w:rsid w:val="00FC5299"/>
    <w:rsid w:val="00FD0BE1"/>
    <w:rsid w:val="00FD3D69"/>
    <w:rsid w:val="00FD7C16"/>
    <w:rsid w:val="00FE2DC1"/>
    <w:rsid w:val="00FE6077"/>
    <w:rsid w:val="00FE6291"/>
    <w:rsid w:val="00FE6B2F"/>
    <w:rsid w:val="00FE6D9A"/>
    <w:rsid w:val="00FE77E9"/>
    <w:rsid w:val="00FF5296"/>
    <w:rsid w:val="00FF65DD"/>
    <w:rsid w:val="01F862A7"/>
    <w:rsid w:val="0545720B"/>
    <w:rsid w:val="05D91887"/>
    <w:rsid w:val="0721AA64"/>
    <w:rsid w:val="08B29415"/>
    <w:rsid w:val="0B77E5D8"/>
    <w:rsid w:val="0EE3B803"/>
    <w:rsid w:val="0F9F3F4A"/>
    <w:rsid w:val="142C8989"/>
    <w:rsid w:val="1579F906"/>
    <w:rsid w:val="16FB3ECC"/>
    <w:rsid w:val="1FA3DED1"/>
    <w:rsid w:val="222518FB"/>
    <w:rsid w:val="22AC8124"/>
    <w:rsid w:val="2620C808"/>
    <w:rsid w:val="26FD7CC6"/>
    <w:rsid w:val="28CAA736"/>
    <w:rsid w:val="291F6036"/>
    <w:rsid w:val="2CD59890"/>
    <w:rsid w:val="374EF871"/>
    <w:rsid w:val="37562199"/>
    <w:rsid w:val="3BBAADF0"/>
    <w:rsid w:val="3F23AE4C"/>
    <w:rsid w:val="3FB17000"/>
    <w:rsid w:val="41BD9FEB"/>
    <w:rsid w:val="447B06AA"/>
    <w:rsid w:val="4AFFE1C4"/>
    <w:rsid w:val="51F5411B"/>
    <w:rsid w:val="52EB99F2"/>
    <w:rsid w:val="532AEDA2"/>
    <w:rsid w:val="5C4EE216"/>
    <w:rsid w:val="5E37227B"/>
    <w:rsid w:val="60E9847E"/>
    <w:rsid w:val="61A5F687"/>
    <w:rsid w:val="63FB5AB9"/>
    <w:rsid w:val="6526D78F"/>
    <w:rsid w:val="661818E5"/>
    <w:rsid w:val="68AF0FF0"/>
    <w:rsid w:val="6A1AD453"/>
    <w:rsid w:val="6B5B6603"/>
    <w:rsid w:val="6D3A5BE6"/>
    <w:rsid w:val="6E227B1F"/>
    <w:rsid w:val="6F0C1118"/>
    <w:rsid w:val="71DFF251"/>
    <w:rsid w:val="73A21095"/>
    <w:rsid w:val="75C5581A"/>
    <w:rsid w:val="790CDB79"/>
    <w:rsid w:val="7D8668F5"/>
    <w:rsid w:val="7EF4E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806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80"/>
    <w:pPr>
      <w:spacing w:after="160" w:line="278" w:lineRule="auto"/>
    </w:pPr>
    <w:rPr>
      <w:rFonts w:eastAsiaTheme="minorHAnsi"/>
      <w:kern w:val="2"/>
      <w:lang w:val="en-AU" w:eastAsia="en-US"/>
      <w14:ligatures w14:val="standardContextual"/>
    </w:rPr>
  </w:style>
  <w:style w:type="paragraph" w:styleId="Heading1">
    <w:name w:val="heading 1"/>
    <w:basedOn w:val="Normal"/>
    <w:next w:val="Normal"/>
    <w:link w:val="Heading1Char"/>
    <w:uiPriority w:val="9"/>
    <w:qFormat/>
    <w:rsid w:val="00CE4C0A"/>
    <w:pPr>
      <w:keepNext/>
      <w:spacing w:before="240" w:after="120" w:line="260" w:lineRule="auto"/>
      <w:outlineLvl w:val="0"/>
    </w:pPr>
    <w:rPr>
      <w:rFonts w:asciiTheme="majorHAnsi" w:eastAsiaTheme="majorEastAsia" w:hAnsiTheme="majorHAnsi" w:cstheme="majorBidi"/>
      <w:b/>
      <w:color w:val="000000" w:themeColor="text1"/>
      <w:kern w:val="80"/>
      <w:sz w:val="52"/>
      <w:szCs w:val="52"/>
    </w:rPr>
  </w:style>
  <w:style w:type="paragraph" w:styleId="Heading2">
    <w:name w:val="heading 2"/>
    <w:basedOn w:val="Normal"/>
    <w:next w:val="Normal"/>
    <w:link w:val="Heading2Char"/>
    <w:uiPriority w:val="9"/>
    <w:unhideWhenUsed/>
    <w:qFormat/>
    <w:rsid w:val="00CE4C0A"/>
    <w:pPr>
      <w:keepNext/>
      <w:spacing w:before="280" w:after="80" w:line="280" w:lineRule="auto"/>
      <w:outlineLvl w:val="1"/>
    </w:pPr>
    <w:rPr>
      <w:rFonts w:asciiTheme="majorHAnsi" w:eastAsiaTheme="majorEastAsia" w:hAnsiTheme="majorHAnsi" w:cstheme="majorBidi"/>
      <w:b/>
      <w:sz w:val="40"/>
      <w:szCs w:val="32"/>
    </w:rPr>
  </w:style>
  <w:style w:type="paragraph" w:styleId="Heading3">
    <w:name w:val="heading 3"/>
    <w:basedOn w:val="Normal"/>
    <w:next w:val="Normal"/>
    <w:link w:val="Heading3Char"/>
    <w:uiPriority w:val="9"/>
    <w:unhideWhenUsed/>
    <w:qFormat/>
    <w:rsid w:val="00CE4C0A"/>
    <w:pPr>
      <w:keepNext/>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unhideWhenUsed/>
    <w:qFormat/>
    <w:rsid w:val="00CE4C0A"/>
    <w:pPr>
      <w:keepNext/>
      <w:spacing w:before="40" w:after="0"/>
      <w:outlineLvl w:val="3"/>
    </w:pPr>
    <w:rPr>
      <w:rFonts w:asciiTheme="majorHAnsi" w:eastAsiaTheme="majorEastAsia" w:hAnsiTheme="majorHAnsi" w:cstheme="majorBidi"/>
      <w:b/>
      <w:color w:val="000000" w:themeColor="text1"/>
    </w:rPr>
  </w:style>
  <w:style w:type="paragraph" w:styleId="Heading5">
    <w:name w:val="heading 5"/>
    <w:basedOn w:val="Normal"/>
    <w:next w:val="Normal"/>
    <w:link w:val="Heading5Char"/>
    <w:uiPriority w:val="9"/>
    <w:unhideWhenUsed/>
    <w:qFormat/>
    <w:rsid w:val="00CC46BC"/>
    <w:pPr>
      <w:keepNext/>
      <w:keepLines/>
      <w:spacing w:before="40" w:after="0"/>
      <w:outlineLvl w:val="4"/>
    </w:pPr>
    <w:rPr>
      <w:rFonts w:asciiTheme="majorHAnsi" w:eastAsiaTheme="majorEastAsia" w:hAnsiTheme="majorHAnsi" w:cstheme="majorBidi"/>
      <w:color w:val="5C3668" w:themeColor="accent1" w:themeShade="BF"/>
    </w:rPr>
  </w:style>
  <w:style w:type="character" w:default="1" w:styleId="DefaultParagraphFont">
    <w:name w:val="Default Paragraph Font"/>
    <w:uiPriority w:val="1"/>
    <w:semiHidden/>
    <w:unhideWhenUsed/>
    <w:rsid w:val="00012E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2E80"/>
  </w:style>
  <w:style w:type="paragraph" w:styleId="ListParagraph">
    <w:name w:val="List Paragraph"/>
    <w:basedOn w:val="Normal"/>
    <w:uiPriority w:val="34"/>
    <w:qFormat/>
    <w:rsid w:val="00CE4C0A"/>
    <w:pPr>
      <w:ind w:left="720"/>
      <w:contextualSpacing/>
    </w:pPr>
  </w:style>
  <w:style w:type="character" w:styleId="Hyperlink">
    <w:name w:val="Hyperlink"/>
    <w:basedOn w:val="DefaultParagraphFont"/>
    <w:uiPriority w:val="99"/>
    <w:unhideWhenUsed/>
    <w:rsid w:val="00CE4C0A"/>
    <w:rPr>
      <w:color w:val="215E99" w:themeColor="hyperlink"/>
      <w:u w:val="single"/>
    </w:rPr>
  </w:style>
  <w:style w:type="character" w:styleId="UnresolvedMention">
    <w:name w:val="Unresolved Mention"/>
    <w:basedOn w:val="DefaultParagraphFont"/>
    <w:uiPriority w:val="99"/>
    <w:semiHidden/>
    <w:unhideWhenUsed/>
    <w:rsid w:val="00CE4C0A"/>
    <w:rPr>
      <w:color w:val="605E5C"/>
      <w:shd w:val="clear" w:color="auto" w:fill="E1DFDD"/>
    </w:rPr>
  </w:style>
  <w:style w:type="character" w:styleId="FollowedHyperlink">
    <w:name w:val="FollowedHyperlink"/>
    <w:basedOn w:val="DefaultParagraphFont"/>
    <w:uiPriority w:val="99"/>
    <w:semiHidden/>
    <w:unhideWhenUsed/>
    <w:rsid w:val="00CE4C0A"/>
    <w:rPr>
      <w:color w:val="96607D" w:themeColor="followedHyperlink"/>
      <w:u w:val="single"/>
    </w:rPr>
  </w:style>
  <w:style w:type="paragraph" w:styleId="Header">
    <w:name w:val="header"/>
    <w:basedOn w:val="Normal"/>
    <w:link w:val="HeaderChar"/>
    <w:uiPriority w:val="99"/>
    <w:unhideWhenUsed/>
    <w:rsid w:val="00CE4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C0A"/>
    <w:rPr>
      <w:rFonts w:eastAsiaTheme="minorHAnsi"/>
      <w:kern w:val="2"/>
      <w:lang w:val="en-AU" w:eastAsia="en-US"/>
      <w14:ligatures w14:val="standardContextual"/>
    </w:rPr>
  </w:style>
  <w:style w:type="paragraph" w:styleId="Footer">
    <w:name w:val="footer"/>
    <w:basedOn w:val="Normal"/>
    <w:link w:val="FooterChar"/>
    <w:uiPriority w:val="99"/>
    <w:unhideWhenUsed/>
    <w:rsid w:val="00CE4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C0A"/>
    <w:rPr>
      <w:rFonts w:eastAsiaTheme="minorHAnsi"/>
      <w:kern w:val="2"/>
      <w:lang w:val="en-AU" w:eastAsia="en-US"/>
      <w14:ligatures w14:val="standardContextual"/>
    </w:rPr>
  </w:style>
  <w:style w:type="paragraph" w:styleId="FootnoteText">
    <w:name w:val="footnote text"/>
    <w:basedOn w:val="Normal"/>
    <w:link w:val="FootnoteTextChar"/>
    <w:uiPriority w:val="99"/>
    <w:semiHidden/>
    <w:unhideWhenUsed/>
    <w:rsid w:val="00CE4C0A"/>
    <w:pPr>
      <w:spacing w:after="0" w:line="240" w:lineRule="auto"/>
    </w:pPr>
    <w:rPr>
      <w:szCs w:val="20"/>
    </w:rPr>
  </w:style>
  <w:style w:type="character" w:customStyle="1" w:styleId="FootnoteTextChar">
    <w:name w:val="Footnote Text Char"/>
    <w:basedOn w:val="DefaultParagraphFont"/>
    <w:link w:val="FootnoteText"/>
    <w:uiPriority w:val="99"/>
    <w:semiHidden/>
    <w:rsid w:val="00CE4C0A"/>
    <w:rPr>
      <w:rFonts w:eastAsiaTheme="minorHAnsi"/>
      <w:kern w:val="2"/>
      <w:szCs w:val="20"/>
      <w:lang w:val="en-AU" w:eastAsia="en-US"/>
      <w14:ligatures w14:val="standardContextual"/>
    </w:rPr>
  </w:style>
  <w:style w:type="character" w:styleId="FootnoteReference">
    <w:name w:val="footnote reference"/>
    <w:basedOn w:val="DefaultParagraphFont"/>
    <w:uiPriority w:val="99"/>
    <w:semiHidden/>
    <w:unhideWhenUsed/>
    <w:rsid w:val="00CE4C0A"/>
    <w:rPr>
      <w:vertAlign w:val="superscript"/>
    </w:rPr>
  </w:style>
  <w:style w:type="paragraph" w:styleId="EndnoteText">
    <w:name w:val="endnote text"/>
    <w:basedOn w:val="Normal"/>
    <w:link w:val="EndnoteTextChar"/>
    <w:uiPriority w:val="99"/>
    <w:semiHidden/>
    <w:unhideWhenUsed/>
    <w:rsid w:val="00CE4C0A"/>
    <w:pPr>
      <w:spacing w:after="0" w:line="240" w:lineRule="auto"/>
    </w:pPr>
    <w:rPr>
      <w:szCs w:val="20"/>
    </w:rPr>
  </w:style>
  <w:style w:type="character" w:customStyle="1" w:styleId="EndnoteTextChar">
    <w:name w:val="Endnote Text Char"/>
    <w:basedOn w:val="DefaultParagraphFont"/>
    <w:link w:val="EndnoteText"/>
    <w:uiPriority w:val="99"/>
    <w:semiHidden/>
    <w:rsid w:val="00CE4C0A"/>
    <w:rPr>
      <w:rFonts w:eastAsiaTheme="minorHAnsi"/>
      <w:kern w:val="2"/>
      <w:szCs w:val="20"/>
      <w:lang w:val="en-AU" w:eastAsia="en-US"/>
      <w14:ligatures w14:val="standardContextual"/>
    </w:rPr>
  </w:style>
  <w:style w:type="character" w:styleId="EndnoteReference">
    <w:name w:val="endnote reference"/>
    <w:basedOn w:val="DefaultParagraphFont"/>
    <w:uiPriority w:val="99"/>
    <w:semiHidden/>
    <w:unhideWhenUsed/>
    <w:rsid w:val="00CE4C0A"/>
    <w:rPr>
      <w:vertAlign w:val="superscript"/>
    </w:rPr>
  </w:style>
  <w:style w:type="character" w:styleId="CommentReference">
    <w:name w:val="annotation reference"/>
    <w:basedOn w:val="DefaultParagraphFont"/>
    <w:uiPriority w:val="99"/>
    <w:semiHidden/>
    <w:unhideWhenUsed/>
    <w:rsid w:val="00CE4C0A"/>
    <w:rPr>
      <w:sz w:val="16"/>
      <w:szCs w:val="16"/>
    </w:rPr>
  </w:style>
  <w:style w:type="paragraph" w:styleId="CommentText">
    <w:name w:val="annotation text"/>
    <w:basedOn w:val="Normal"/>
    <w:link w:val="CommentTextChar"/>
    <w:uiPriority w:val="99"/>
    <w:unhideWhenUsed/>
    <w:rsid w:val="00CE4C0A"/>
    <w:pPr>
      <w:spacing w:line="240" w:lineRule="auto"/>
    </w:pPr>
    <w:rPr>
      <w:szCs w:val="20"/>
    </w:rPr>
  </w:style>
  <w:style w:type="character" w:customStyle="1" w:styleId="CommentTextChar">
    <w:name w:val="Comment Text Char"/>
    <w:basedOn w:val="DefaultParagraphFont"/>
    <w:link w:val="CommentText"/>
    <w:uiPriority w:val="99"/>
    <w:rsid w:val="00CE4C0A"/>
    <w:rPr>
      <w:rFonts w:eastAsiaTheme="minorHAnsi"/>
      <w:kern w:val="2"/>
      <w:szCs w:val="20"/>
      <w:lang w:val="en-AU" w:eastAsia="en-US"/>
      <w14:ligatures w14:val="standardContextual"/>
    </w:rPr>
  </w:style>
  <w:style w:type="paragraph" w:styleId="CommentSubject">
    <w:name w:val="annotation subject"/>
    <w:basedOn w:val="CommentText"/>
    <w:next w:val="CommentText"/>
    <w:link w:val="CommentSubjectChar"/>
    <w:uiPriority w:val="99"/>
    <w:semiHidden/>
    <w:unhideWhenUsed/>
    <w:rsid w:val="00CE4C0A"/>
    <w:rPr>
      <w:b/>
      <w:bCs/>
    </w:rPr>
  </w:style>
  <w:style w:type="character" w:customStyle="1" w:styleId="CommentSubjectChar">
    <w:name w:val="Comment Subject Char"/>
    <w:basedOn w:val="CommentTextChar"/>
    <w:link w:val="CommentSubject"/>
    <w:uiPriority w:val="99"/>
    <w:semiHidden/>
    <w:rsid w:val="00CE4C0A"/>
    <w:rPr>
      <w:rFonts w:eastAsiaTheme="minorHAnsi"/>
      <w:b/>
      <w:bCs/>
      <w:kern w:val="2"/>
      <w:szCs w:val="20"/>
      <w:lang w:val="en-AU" w:eastAsia="en-US"/>
      <w14:ligatures w14:val="standardContextual"/>
    </w:rPr>
  </w:style>
  <w:style w:type="paragraph" w:styleId="Revision">
    <w:name w:val="Revision"/>
    <w:hidden/>
    <w:uiPriority w:val="99"/>
    <w:semiHidden/>
    <w:rsid w:val="00CE4C0A"/>
    <w:pPr>
      <w:spacing w:after="0" w:line="240" w:lineRule="auto"/>
    </w:pPr>
  </w:style>
  <w:style w:type="character" w:customStyle="1" w:styleId="Heading1Char">
    <w:name w:val="Heading 1 Char"/>
    <w:basedOn w:val="DefaultParagraphFont"/>
    <w:link w:val="Heading1"/>
    <w:uiPriority w:val="9"/>
    <w:rsid w:val="00CE4C0A"/>
    <w:rPr>
      <w:rFonts w:asciiTheme="majorHAnsi" w:eastAsiaTheme="majorEastAsia" w:hAnsiTheme="majorHAnsi" w:cstheme="majorBidi"/>
      <w:b/>
      <w:color w:val="000000" w:themeColor="text1"/>
      <w:kern w:val="80"/>
      <w:sz w:val="80"/>
      <w:szCs w:val="32"/>
      <w:lang w:val="en-AU" w:eastAsia="en-US"/>
      <w14:ligatures w14:val="standardContextual"/>
    </w:rPr>
  </w:style>
  <w:style w:type="character" w:customStyle="1" w:styleId="Lowered">
    <w:name w:val="Lowered"/>
    <w:basedOn w:val="DefaultParagraphFont"/>
    <w:uiPriority w:val="1"/>
    <w:qFormat/>
    <w:rsid w:val="00CE4C0A"/>
    <w:rPr>
      <w:position w:val="-8"/>
    </w:rPr>
  </w:style>
  <w:style w:type="character" w:customStyle="1" w:styleId="Heading4Char">
    <w:name w:val="Heading 4 Char"/>
    <w:basedOn w:val="DefaultParagraphFont"/>
    <w:link w:val="Heading4"/>
    <w:uiPriority w:val="9"/>
    <w:rsid w:val="00CE4C0A"/>
    <w:rPr>
      <w:rFonts w:asciiTheme="majorHAnsi" w:eastAsiaTheme="majorEastAsia" w:hAnsiTheme="majorHAnsi" w:cstheme="majorBidi"/>
      <w:b/>
      <w:color w:val="000000" w:themeColor="text1"/>
      <w:kern w:val="2"/>
      <w:lang w:val="en-AU" w:eastAsia="en-US"/>
      <w14:ligatures w14:val="standardContextual"/>
    </w:rPr>
  </w:style>
  <w:style w:type="character" w:styleId="BookTitle">
    <w:name w:val="Book Title"/>
    <w:basedOn w:val="DefaultParagraphFont"/>
    <w:uiPriority w:val="33"/>
    <w:qFormat/>
    <w:rsid w:val="00CE4C0A"/>
    <w:rPr>
      <w:b/>
      <w:bCs/>
      <w:spacing w:val="5"/>
    </w:rPr>
  </w:style>
  <w:style w:type="character" w:styleId="Strong">
    <w:name w:val="Strong"/>
    <w:basedOn w:val="DefaultParagraphFont"/>
    <w:uiPriority w:val="22"/>
    <w:qFormat/>
    <w:rsid w:val="00CE4C0A"/>
    <w:rPr>
      <w:b/>
      <w:bCs/>
    </w:rPr>
  </w:style>
  <w:style w:type="character" w:customStyle="1" w:styleId="Superscript">
    <w:name w:val="Superscript"/>
    <w:basedOn w:val="DefaultParagraphFont"/>
    <w:uiPriority w:val="1"/>
    <w:qFormat/>
    <w:rsid w:val="00CE4C0A"/>
    <w:rPr>
      <w:vertAlign w:val="superscript"/>
      <w:lang w:val="en-AU"/>
    </w:rPr>
  </w:style>
  <w:style w:type="paragraph" w:customStyle="1" w:styleId="CoverPageSub-Title">
    <w:name w:val="Cover Page Sub-Title"/>
    <w:basedOn w:val="Normal"/>
    <w:qFormat/>
    <w:rsid w:val="00CE4C0A"/>
    <w:pPr>
      <w:ind w:left="3600"/>
    </w:pPr>
    <w:rPr>
      <w:rFonts w:ascii="OpenDyslexic" w:hAnsi="OpenDyslexic"/>
      <w:noProof/>
      <w:color w:val="FFFFFF" w:themeColor="background1"/>
      <w:sz w:val="40"/>
      <w:szCs w:val="40"/>
    </w:rPr>
  </w:style>
  <w:style w:type="paragraph" w:styleId="Bibliography">
    <w:name w:val="Bibliography"/>
    <w:basedOn w:val="Normal"/>
    <w:next w:val="Normal"/>
    <w:uiPriority w:val="37"/>
    <w:unhideWhenUsed/>
    <w:rsid w:val="00CE4C0A"/>
  </w:style>
  <w:style w:type="character" w:customStyle="1" w:styleId="Heading2Char">
    <w:name w:val="Heading 2 Char"/>
    <w:basedOn w:val="DefaultParagraphFont"/>
    <w:link w:val="Heading2"/>
    <w:uiPriority w:val="9"/>
    <w:rsid w:val="00CE4C0A"/>
    <w:rPr>
      <w:rFonts w:asciiTheme="majorHAnsi" w:eastAsiaTheme="majorEastAsia" w:hAnsiTheme="majorHAnsi" w:cstheme="majorBidi"/>
      <w:b/>
      <w:kern w:val="2"/>
      <w:sz w:val="40"/>
      <w:szCs w:val="32"/>
      <w:lang w:val="en-AU" w:eastAsia="en-US"/>
      <w14:ligatures w14:val="standardContextual"/>
    </w:rPr>
  </w:style>
  <w:style w:type="character" w:customStyle="1" w:styleId="Heading3Char">
    <w:name w:val="Heading 3 Char"/>
    <w:basedOn w:val="DefaultParagraphFont"/>
    <w:link w:val="Heading3"/>
    <w:uiPriority w:val="9"/>
    <w:rsid w:val="00CE4C0A"/>
    <w:rPr>
      <w:rFonts w:eastAsiaTheme="majorEastAsia" w:cstheme="majorBidi"/>
      <w:b/>
      <w:color w:val="000000" w:themeColor="text1"/>
      <w:kern w:val="2"/>
      <w:sz w:val="28"/>
      <w:szCs w:val="28"/>
      <w:lang w:val="en-AU" w:eastAsia="en-US"/>
      <w14:ligatures w14:val="standardContextual"/>
    </w:rPr>
  </w:style>
  <w:style w:type="paragraph" w:styleId="Subtitle">
    <w:name w:val="Subtitle"/>
    <w:basedOn w:val="Normal"/>
    <w:next w:val="Normal"/>
    <w:link w:val="SubtitleChar"/>
    <w:uiPriority w:val="11"/>
    <w:qFormat/>
    <w:rsid w:val="00CE4C0A"/>
    <w:pPr>
      <w:numPr>
        <w:ilvl w:val="1"/>
      </w:numPr>
      <w:spacing w:before="240"/>
    </w:pPr>
    <w:rPr>
      <w:color w:val="000000" w:themeColor="text1"/>
      <w:sz w:val="40"/>
      <w:szCs w:val="22"/>
    </w:rPr>
  </w:style>
  <w:style w:type="character" w:customStyle="1" w:styleId="SubtitleChar">
    <w:name w:val="Subtitle Char"/>
    <w:basedOn w:val="DefaultParagraphFont"/>
    <w:link w:val="Subtitle"/>
    <w:uiPriority w:val="11"/>
    <w:rsid w:val="00CE4C0A"/>
    <w:rPr>
      <w:rFonts w:eastAsiaTheme="minorHAnsi"/>
      <w:color w:val="000000" w:themeColor="text1"/>
      <w:kern w:val="2"/>
      <w:sz w:val="40"/>
      <w:szCs w:val="22"/>
      <w:lang w:val="en-AU" w:eastAsia="en-US"/>
      <w14:ligatures w14:val="standardContextual"/>
    </w:rPr>
  </w:style>
  <w:style w:type="paragraph" w:styleId="Title">
    <w:name w:val="Title"/>
    <w:basedOn w:val="Normal"/>
    <w:next w:val="Normal"/>
    <w:link w:val="TitleChar"/>
    <w:uiPriority w:val="10"/>
    <w:qFormat/>
    <w:rsid w:val="00CE4C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C0A"/>
    <w:rPr>
      <w:rFonts w:asciiTheme="majorHAnsi" w:eastAsiaTheme="majorEastAsia" w:hAnsiTheme="majorHAnsi" w:cstheme="majorBidi"/>
      <w:spacing w:val="-10"/>
      <w:kern w:val="28"/>
      <w:sz w:val="56"/>
      <w:szCs w:val="56"/>
      <w:lang w:val="en-AU" w:eastAsia="en-US"/>
      <w14:ligatures w14:val="standardContextual"/>
    </w:rPr>
  </w:style>
  <w:style w:type="paragraph" w:customStyle="1" w:styleId="Endnotes">
    <w:name w:val="Endnotes"/>
    <w:basedOn w:val="EndnoteText"/>
    <w:qFormat/>
    <w:rsid w:val="00EF6892"/>
    <w:pPr>
      <w:keepLines/>
      <w:spacing w:line="276" w:lineRule="auto"/>
    </w:pPr>
    <w:rPr>
      <w:rFonts w:eastAsiaTheme="minorEastAsia"/>
      <w:kern w:val="0"/>
      <w:sz w:val="18"/>
      <w:szCs w:val="18"/>
      <w:lang w:eastAsia="ja-JP"/>
      <w14:ligatures w14:val="none"/>
    </w:rPr>
  </w:style>
  <w:style w:type="paragraph" w:styleId="TOC1">
    <w:name w:val="toc 1"/>
    <w:basedOn w:val="Normal"/>
    <w:next w:val="Normal"/>
    <w:autoRedefine/>
    <w:uiPriority w:val="39"/>
    <w:unhideWhenUsed/>
    <w:rsid w:val="00863293"/>
    <w:pPr>
      <w:spacing w:before="360" w:after="0"/>
    </w:pPr>
    <w:rPr>
      <w:rFonts w:asciiTheme="majorHAnsi" w:hAnsiTheme="majorHAnsi" w:cstheme="majorHAnsi"/>
      <w:b/>
      <w:bCs/>
      <w:caps/>
    </w:rPr>
  </w:style>
  <w:style w:type="paragraph" w:styleId="TOC2">
    <w:name w:val="toc 2"/>
    <w:basedOn w:val="Normal"/>
    <w:next w:val="Normal"/>
    <w:autoRedefine/>
    <w:uiPriority w:val="39"/>
    <w:unhideWhenUsed/>
    <w:rsid w:val="00863293"/>
    <w:pPr>
      <w:spacing w:before="240" w:after="0"/>
    </w:pPr>
    <w:rPr>
      <w:rFonts w:cstheme="minorHAnsi"/>
      <w:b/>
      <w:bCs/>
      <w:szCs w:val="20"/>
    </w:rPr>
  </w:style>
  <w:style w:type="paragraph" w:styleId="TOC3">
    <w:name w:val="toc 3"/>
    <w:basedOn w:val="Normal"/>
    <w:next w:val="Normal"/>
    <w:autoRedefine/>
    <w:uiPriority w:val="39"/>
    <w:unhideWhenUsed/>
    <w:rsid w:val="00863293"/>
    <w:pPr>
      <w:spacing w:after="0"/>
      <w:ind w:left="240"/>
    </w:pPr>
    <w:rPr>
      <w:rFonts w:cstheme="minorHAnsi"/>
      <w:szCs w:val="20"/>
    </w:rPr>
  </w:style>
  <w:style w:type="paragraph" w:styleId="TOCHeading">
    <w:name w:val="TOC Heading"/>
    <w:basedOn w:val="Heading2"/>
    <w:next w:val="Normal"/>
    <w:uiPriority w:val="39"/>
    <w:unhideWhenUsed/>
    <w:qFormat/>
    <w:rsid w:val="00863293"/>
  </w:style>
  <w:style w:type="character" w:customStyle="1" w:styleId="Heading5Char">
    <w:name w:val="Heading 5 Char"/>
    <w:basedOn w:val="DefaultParagraphFont"/>
    <w:link w:val="Heading5"/>
    <w:uiPriority w:val="9"/>
    <w:rsid w:val="00CC46BC"/>
    <w:rPr>
      <w:rFonts w:asciiTheme="majorHAnsi" w:eastAsiaTheme="majorEastAsia" w:hAnsiTheme="majorHAnsi" w:cstheme="majorBidi"/>
      <w:color w:val="5C3668" w:themeColor="accent1" w:themeShade="BF"/>
      <w:kern w:val="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6998">
      <w:bodyDiv w:val="1"/>
      <w:marLeft w:val="0"/>
      <w:marRight w:val="0"/>
      <w:marTop w:val="0"/>
      <w:marBottom w:val="0"/>
      <w:divBdr>
        <w:top w:val="none" w:sz="0" w:space="0" w:color="auto"/>
        <w:left w:val="none" w:sz="0" w:space="0" w:color="auto"/>
        <w:bottom w:val="none" w:sz="0" w:space="0" w:color="auto"/>
        <w:right w:val="none" w:sz="0" w:space="0" w:color="auto"/>
      </w:divBdr>
    </w:div>
    <w:div w:id="110251623">
      <w:bodyDiv w:val="1"/>
      <w:marLeft w:val="0"/>
      <w:marRight w:val="0"/>
      <w:marTop w:val="0"/>
      <w:marBottom w:val="0"/>
      <w:divBdr>
        <w:top w:val="none" w:sz="0" w:space="0" w:color="auto"/>
        <w:left w:val="none" w:sz="0" w:space="0" w:color="auto"/>
        <w:bottom w:val="none" w:sz="0" w:space="0" w:color="auto"/>
        <w:right w:val="none" w:sz="0" w:space="0" w:color="auto"/>
      </w:divBdr>
    </w:div>
    <w:div w:id="224071003">
      <w:bodyDiv w:val="1"/>
      <w:marLeft w:val="0"/>
      <w:marRight w:val="0"/>
      <w:marTop w:val="0"/>
      <w:marBottom w:val="0"/>
      <w:divBdr>
        <w:top w:val="none" w:sz="0" w:space="0" w:color="auto"/>
        <w:left w:val="none" w:sz="0" w:space="0" w:color="auto"/>
        <w:bottom w:val="none" w:sz="0" w:space="0" w:color="auto"/>
        <w:right w:val="none" w:sz="0" w:space="0" w:color="auto"/>
      </w:divBdr>
    </w:div>
    <w:div w:id="273097647">
      <w:bodyDiv w:val="1"/>
      <w:marLeft w:val="0"/>
      <w:marRight w:val="0"/>
      <w:marTop w:val="0"/>
      <w:marBottom w:val="0"/>
      <w:divBdr>
        <w:top w:val="none" w:sz="0" w:space="0" w:color="auto"/>
        <w:left w:val="none" w:sz="0" w:space="0" w:color="auto"/>
        <w:bottom w:val="none" w:sz="0" w:space="0" w:color="auto"/>
        <w:right w:val="none" w:sz="0" w:space="0" w:color="auto"/>
      </w:divBdr>
    </w:div>
    <w:div w:id="279845787">
      <w:bodyDiv w:val="1"/>
      <w:marLeft w:val="0"/>
      <w:marRight w:val="0"/>
      <w:marTop w:val="0"/>
      <w:marBottom w:val="0"/>
      <w:divBdr>
        <w:top w:val="none" w:sz="0" w:space="0" w:color="auto"/>
        <w:left w:val="none" w:sz="0" w:space="0" w:color="auto"/>
        <w:bottom w:val="none" w:sz="0" w:space="0" w:color="auto"/>
        <w:right w:val="none" w:sz="0" w:space="0" w:color="auto"/>
      </w:divBdr>
    </w:div>
    <w:div w:id="304705843">
      <w:bodyDiv w:val="1"/>
      <w:marLeft w:val="0"/>
      <w:marRight w:val="0"/>
      <w:marTop w:val="0"/>
      <w:marBottom w:val="0"/>
      <w:divBdr>
        <w:top w:val="none" w:sz="0" w:space="0" w:color="auto"/>
        <w:left w:val="none" w:sz="0" w:space="0" w:color="auto"/>
        <w:bottom w:val="none" w:sz="0" w:space="0" w:color="auto"/>
        <w:right w:val="none" w:sz="0" w:space="0" w:color="auto"/>
      </w:divBdr>
    </w:div>
    <w:div w:id="317222990">
      <w:bodyDiv w:val="1"/>
      <w:marLeft w:val="0"/>
      <w:marRight w:val="0"/>
      <w:marTop w:val="0"/>
      <w:marBottom w:val="0"/>
      <w:divBdr>
        <w:top w:val="none" w:sz="0" w:space="0" w:color="auto"/>
        <w:left w:val="none" w:sz="0" w:space="0" w:color="auto"/>
        <w:bottom w:val="none" w:sz="0" w:space="0" w:color="auto"/>
        <w:right w:val="none" w:sz="0" w:space="0" w:color="auto"/>
      </w:divBdr>
    </w:div>
    <w:div w:id="323437562">
      <w:bodyDiv w:val="1"/>
      <w:marLeft w:val="0"/>
      <w:marRight w:val="0"/>
      <w:marTop w:val="0"/>
      <w:marBottom w:val="0"/>
      <w:divBdr>
        <w:top w:val="none" w:sz="0" w:space="0" w:color="auto"/>
        <w:left w:val="none" w:sz="0" w:space="0" w:color="auto"/>
        <w:bottom w:val="none" w:sz="0" w:space="0" w:color="auto"/>
        <w:right w:val="none" w:sz="0" w:space="0" w:color="auto"/>
      </w:divBdr>
    </w:div>
    <w:div w:id="532428865">
      <w:bodyDiv w:val="1"/>
      <w:marLeft w:val="0"/>
      <w:marRight w:val="0"/>
      <w:marTop w:val="0"/>
      <w:marBottom w:val="0"/>
      <w:divBdr>
        <w:top w:val="none" w:sz="0" w:space="0" w:color="auto"/>
        <w:left w:val="none" w:sz="0" w:space="0" w:color="auto"/>
        <w:bottom w:val="none" w:sz="0" w:space="0" w:color="auto"/>
        <w:right w:val="none" w:sz="0" w:space="0" w:color="auto"/>
      </w:divBdr>
    </w:div>
    <w:div w:id="553735978">
      <w:bodyDiv w:val="1"/>
      <w:marLeft w:val="0"/>
      <w:marRight w:val="0"/>
      <w:marTop w:val="0"/>
      <w:marBottom w:val="0"/>
      <w:divBdr>
        <w:top w:val="none" w:sz="0" w:space="0" w:color="auto"/>
        <w:left w:val="none" w:sz="0" w:space="0" w:color="auto"/>
        <w:bottom w:val="none" w:sz="0" w:space="0" w:color="auto"/>
        <w:right w:val="none" w:sz="0" w:space="0" w:color="auto"/>
      </w:divBdr>
    </w:div>
    <w:div w:id="596912591">
      <w:bodyDiv w:val="1"/>
      <w:marLeft w:val="0"/>
      <w:marRight w:val="0"/>
      <w:marTop w:val="0"/>
      <w:marBottom w:val="0"/>
      <w:divBdr>
        <w:top w:val="none" w:sz="0" w:space="0" w:color="auto"/>
        <w:left w:val="none" w:sz="0" w:space="0" w:color="auto"/>
        <w:bottom w:val="none" w:sz="0" w:space="0" w:color="auto"/>
        <w:right w:val="none" w:sz="0" w:space="0" w:color="auto"/>
      </w:divBdr>
    </w:div>
    <w:div w:id="737636401">
      <w:bodyDiv w:val="1"/>
      <w:marLeft w:val="0"/>
      <w:marRight w:val="0"/>
      <w:marTop w:val="0"/>
      <w:marBottom w:val="0"/>
      <w:divBdr>
        <w:top w:val="none" w:sz="0" w:space="0" w:color="auto"/>
        <w:left w:val="none" w:sz="0" w:space="0" w:color="auto"/>
        <w:bottom w:val="none" w:sz="0" w:space="0" w:color="auto"/>
        <w:right w:val="none" w:sz="0" w:space="0" w:color="auto"/>
      </w:divBdr>
    </w:div>
    <w:div w:id="742143073">
      <w:bodyDiv w:val="1"/>
      <w:marLeft w:val="0"/>
      <w:marRight w:val="0"/>
      <w:marTop w:val="0"/>
      <w:marBottom w:val="0"/>
      <w:divBdr>
        <w:top w:val="none" w:sz="0" w:space="0" w:color="auto"/>
        <w:left w:val="none" w:sz="0" w:space="0" w:color="auto"/>
        <w:bottom w:val="none" w:sz="0" w:space="0" w:color="auto"/>
        <w:right w:val="none" w:sz="0" w:space="0" w:color="auto"/>
      </w:divBdr>
    </w:div>
    <w:div w:id="756562908">
      <w:bodyDiv w:val="1"/>
      <w:marLeft w:val="0"/>
      <w:marRight w:val="0"/>
      <w:marTop w:val="0"/>
      <w:marBottom w:val="0"/>
      <w:divBdr>
        <w:top w:val="none" w:sz="0" w:space="0" w:color="auto"/>
        <w:left w:val="none" w:sz="0" w:space="0" w:color="auto"/>
        <w:bottom w:val="none" w:sz="0" w:space="0" w:color="auto"/>
        <w:right w:val="none" w:sz="0" w:space="0" w:color="auto"/>
      </w:divBdr>
    </w:div>
    <w:div w:id="791827072">
      <w:bodyDiv w:val="1"/>
      <w:marLeft w:val="0"/>
      <w:marRight w:val="0"/>
      <w:marTop w:val="0"/>
      <w:marBottom w:val="0"/>
      <w:divBdr>
        <w:top w:val="none" w:sz="0" w:space="0" w:color="auto"/>
        <w:left w:val="none" w:sz="0" w:space="0" w:color="auto"/>
        <w:bottom w:val="none" w:sz="0" w:space="0" w:color="auto"/>
        <w:right w:val="none" w:sz="0" w:space="0" w:color="auto"/>
      </w:divBdr>
    </w:div>
    <w:div w:id="803739331">
      <w:bodyDiv w:val="1"/>
      <w:marLeft w:val="0"/>
      <w:marRight w:val="0"/>
      <w:marTop w:val="0"/>
      <w:marBottom w:val="0"/>
      <w:divBdr>
        <w:top w:val="none" w:sz="0" w:space="0" w:color="auto"/>
        <w:left w:val="none" w:sz="0" w:space="0" w:color="auto"/>
        <w:bottom w:val="none" w:sz="0" w:space="0" w:color="auto"/>
        <w:right w:val="none" w:sz="0" w:space="0" w:color="auto"/>
      </w:divBdr>
    </w:div>
    <w:div w:id="855928475">
      <w:bodyDiv w:val="1"/>
      <w:marLeft w:val="0"/>
      <w:marRight w:val="0"/>
      <w:marTop w:val="0"/>
      <w:marBottom w:val="0"/>
      <w:divBdr>
        <w:top w:val="none" w:sz="0" w:space="0" w:color="auto"/>
        <w:left w:val="none" w:sz="0" w:space="0" w:color="auto"/>
        <w:bottom w:val="none" w:sz="0" w:space="0" w:color="auto"/>
        <w:right w:val="none" w:sz="0" w:space="0" w:color="auto"/>
      </w:divBdr>
    </w:div>
    <w:div w:id="892545192">
      <w:bodyDiv w:val="1"/>
      <w:marLeft w:val="0"/>
      <w:marRight w:val="0"/>
      <w:marTop w:val="0"/>
      <w:marBottom w:val="0"/>
      <w:divBdr>
        <w:top w:val="none" w:sz="0" w:space="0" w:color="auto"/>
        <w:left w:val="none" w:sz="0" w:space="0" w:color="auto"/>
        <w:bottom w:val="none" w:sz="0" w:space="0" w:color="auto"/>
        <w:right w:val="none" w:sz="0" w:space="0" w:color="auto"/>
      </w:divBdr>
    </w:div>
    <w:div w:id="913012381">
      <w:bodyDiv w:val="1"/>
      <w:marLeft w:val="0"/>
      <w:marRight w:val="0"/>
      <w:marTop w:val="0"/>
      <w:marBottom w:val="0"/>
      <w:divBdr>
        <w:top w:val="none" w:sz="0" w:space="0" w:color="auto"/>
        <w:left w:val="none" w:sz="0" w:space="0" w:color="auto"/>
        <w:bottom w:val="none" w:sz="0" w:space="0" w:color="auto"/>
        <w:right w:val="none" w:sz="0" w:space="0" w:color="auto"/>
      </w:divBdr>
    </w:div>
    <w:div w:id="1020356726">
      <w:bodyDiv w:val="1"/>
      <w:marLeft w:val="0"/>
      <w:marRight w:val="0"/>
      <w:marTop w:val="0"/>
      <w:marBottom w:val="0"/>
      <w:divBdr>
        <w:top w:val="none" w:sz="0" w:space="0" w:color="auto"/>
        <w:left w:val="none" w:sz="0" w:space="0" w:color="auto"/>
        <w:bottom w:val="none" w:sz="0" w:space="0" w:color="auto"/>
        <w:right w:val="none" w:sz="0" w:space="0" w:color="auto"/>
      </w:divBdr>
    </w:div>
    <w:div w:id="1043211340">
      <w:bodyDiv w:val="1"/>
      <w:marLeft w:val="0"/>
      <w:marRight w:val="0"/>
      <w:marTop w:val="0"/>
      <w:marBottom w:val="0"/>
      <w:divBdr>
        <w:top w:val="none" w:sz="0" w:space="0" w:color="auto"/>
        <w:left w:val="none" w:sz="0" w:space="0" w:color="auto"/>
        <w:bottom w:val="none" w:sz="0" w:space="0" w:color="auto"/>
        <w:right w:val="none" w:sz="0" w:space="0" w:color="auto"/>
      </w:divBdr>
    </w:div>
    <w:div w:id="1065297139">
      <w:bodyDiv w:val="1"/>
      <w:marLeft w:val="0"/>
      <w:marRight w:val="0"/>
      <w:marTop w:val="0"/>
      <w:marBottom w:val="0"/>
      <w:divBdr>
        <w:top w:val="none" w:sz="0" w:space="0" w:color="auto"/>
        <w:left w:val="none" w:sz="0" w:space="0" w:color="auto"/>
        <w:bottom w:val="none" w:sz="0" w:space="0" w:color="auto"/>
        <w:right w:val="none" w:sz="0" w:space="0" w:color="auto"/>
      </w:divBdr>
    </w:div>
    <w:div w:id="1083256472">
      <w:bodyDiv w:val="1"/>
      <w:marLeft w:val="0"/>
      <w:marRight w:val="0"/>
      <w:marTop w:val="0"/>
      <w:marBottom w:val="0"/>
      <w:divBdr>
        <w:top w:val="none" w:sz="0" w:space="0" w:color="auto"/>
        <w:left w:val="none" w:sz="0" w:space="0" w:color="auto"/>
        <w:bottom w:val="none" w:sz="0" w:space="0" w:color="auto"/>
        <w:right w:val="none" w:sz="0" w:space="0" w:color="auto"/>
      </w:divBdr>
    </w:div>
    <w:div w:id="1360471994">
      <w:bodyDiv w:val="1"/>
      <w:marLeft w:val="0"/>
      <w:marRight w:val="0"/>
      <w:marTop w:val="0"/>
      <w:marBottom w:val="0"/>
      <w:divBdr>
        <w:top w:val="none" w:sz="0" w:space="0" w:color="auto"/>
        <w:left w:val="none" w:sz="0" w:space="0" w:color="auto"/>
        <w:bottom w:val="none" w:sz="0" w:space="0" w:color="auto"/>
        <w:right w:val="none" w:sz="0" w:space="0" w:color="auto"/>
      </w:divBdr>
    </w:div>
    <w:div w:id="1454978495">
      <w:bodyDiv w:val="1"/>
      <w:marLeft w:val="0"/>
      <w:marRight w:val="0"/>
      <w:marTop w:val="0"/>
      <w:marBottom w:val="0"/>
      <w:divBdr>
        <w:top w:val="none" w:sz="0" w:space="0" w:color="auto"/>
        <w:left w:val="none" w:sz="0" w:space="0" w:color="auto"/>
        <w:bottom w:val="none" w:sz="0" w:space="0" w:color="auto"/>
        <w:right w:val="none" w:sz="0" w:space="0" w:color="auto"/>
      </w:divBdr>
    </w:div>
    <w:div w:id="1547837436">
      <w:bodyDiv w:val="1"/>
      <w:marLeft w:val="0"/>
      <w:marRight w:val="0"/>
      <w:marTop w:val="0"/>
      <w:marBottom w:val="0"/>
      <w:divBdr>
        <w:top w:val="none" w:sz="0" w:space="0" w:color="auto"/>
        <w:left w:val="none" w:sz="0" w:space="0" w:color="auto"/>
        <w:bottom w:val="none" w:sz="0" w:space="0" w:color="auto"/>
        <w:right w:val="none" w:sz="0" w:space="0" w:color="auto"/>
      </w:divBdr>
    </w:div>
    <w:div w:id="1581521427">
      <w:bodyDiv w:val="1"/>
      <w:marLeft w:val="0"/>
      <w:marRight w:val="0"/>
      <w:marTop w:val="0"/>
      <w:marBottom w:val="0"/>
      <w:divBdr>
        <w:top w:val="none" w:sz="0" w:space="0" w:color="auto"/>
        <w:left w:val="none" w:sz="0" w:space="0" w:color="auto"/>
        <w:bottom w:val="none" w:sz="0" w:space="0" w:color="auto"/>
        <w:right w:val="none" w:sz="0" w:space="0" w:color="auto"/>
      </w:divBdr>
    </w:div>
    <w:div w:id="1609047906">
      <w:bodyDiv w:val="1"/>
      <w:marLeft w:val="0"/>
      <w:marRight w:val="0"/>
      <w:marTop w:val="0"/>
      <w:marBottom w:val="0"/>
      <w:divBdr>
        <w:top w:val="none" w:sz="0" w:space="0" w:color="auto"/>
        <w:left w:val="none" w:sz="0" w:space="0" w:color="auto"/>
        <w:bottom w:val="none" w:sz="0" w:space="0" w:color="auto"/>
        <w:right w:val="none" w:sz="0" w:space="0" w:color="auto"/>
      </w:divBdr>
    </w:div>
    <w:div w:id="1641380318">
      <w:bodyDiv w:val="1"/>
      <w:marLeft w:val="0"/>
      <w:marRight w:val="0"/>
      <w:marTop w:val="0"/>
      <w:marBottom w:val="0"/>
      <w:divBdr>
        <w:top w:val="none" w:sz="0" w:space="0" w:color="auto"/>
        <w:left w:val="none" w:sz="0" w:space="0" w:color="auto"/>
        <w:bottom w:val="none" w:sz="0" w:space="0" w:color="auto"/>
        <w:right w:val="none" w:sz="0" w:space="0" w:color="auto"/>
      </w:divBdr>
    </w:div>
    <w:div w:id="1701735054">
      <w:bodyDiv w:val="1"/>
      <w:marLeft w:val="0"/>
      <w:marRight w:val="0"/>
      <w:marTop w:val="0"/>
      <w:marBottom w:val="0"/>
      <w:divBdr>
        <w:top w:val="none" w:sz="0" w:space="0" w:color="auto"/>
        <w:left w:val="none" w:sz="0" w:space="0" w:color="auto"/>
        <w:bottom w:val="none" w:sz="0" w:space="0" w:color="auto"/>
        <w:right w:val="none" w:sz="0" w:space="0" w:color="auto"/>
      </w:divBdr>
    </w:div>
    <w:div w:id="1711757178">
      <w:bodyDiv w:val="1"/>
      <w:marLeft w:val="0"/>
      <w:marRight w:val="0"/>
      <w:marTop w:val="0"/>
      <w:marBottom w:val="0"/>
      <w:divBdr>
        <w:top w:val="none" w:sz="0" w:space="0" w:color="auto"/>
        <w:left w:val="none" w:sz="0" w:space="0" w:color="auto"/>
        <w:bottom w:val="none" w:sz="0" w:space="0" w:color="auto"/>
        <w:right w:val="none" w:sz="0" w:space="0" w:color="auto"/>
      </w:divBdr>
    </w:div>
    <w:div w:id="1848707953">
      <w:bodyDiv w:val="1"/>
      <w:marLeft w:val="0"/>
      <w:marRight w:val="0"/>
      <w:marTop w:val="0"/>
      <w:marBottom w:val="0"/>
      <w:divBdr>
        <w:top w:val="none" w:sz="0" w:space="0" w:color="auto"/>
        <w:left w:val="none" w:sz="0" w:space="0" w:color="auto"/>
        <w:bottom w:val="none" w:sz="0" w:space="0" w:color="auto"/>
        <w:right w:val="none" w:sz="0" w:space="0" w:color="auto"/>
      </w:divBdr>
    </w:div>
    <w:div w:id="1893493660">
      <w:bodyDiv w:val="1"/>
      <w:marLeft w:val="0"/>
      <w:marRight w:val="0"/>
      <w:marTop w:val="0"/>
      <w:marBottom w:val="0"/>
      <w:divBdr>
        <w:top w:val="none" w:sz="0" w:space="0" w:color="auto"/>
        <w:left w:val="none" w:sz="0" w:space="0" w:color="auto"/>
        <w:bottom w:val="none" w:sz="0" w:space="0" w:color="auto"/>
        <w:right w:val="none" w:sz="0" w:space="0" w:color="auto"/>
      </w:divBdr>
    </w:div>
    <w:div w:id="1911307087">
      <w:bodyDiv w:val="1"/>
      <w:marLeft w:val="0"/>
      <w:marRight w:val="0"/>
      <w:marTop w:val="0"/>
      <w:marBottom w:val="0"/>
      <w:divBdr>
        <w:top w:val="none" w:sz="0" w:space="0" w:color="auto"/>
        <w:left w:val="none" w:sz="0" w:space="0" w:color="auto"/>
        <w:bottom w:val="none" w:sz="0" w:space="0" w:color="auto"/>
        <w:right w:val="none" w:sz="0" w:space="0" w:color="auto"/>
      </w:divBdr>
    </w:div>
    <w:div w:id="1924679813">
      <w:bodyDiv w:val="1"/>
      <w:marLeft w:val="0"/>
      <w:marRight w:val="0"/>
      <w:marTop w:val="0"/>
      <w:marBottom w:val="0"/>
      <w:divBdr>
        <w:top w:val="none" w:sz="0" w:space="0" w:color="auto"/>
        <w:left w:val="none" w:sz="0" w:space="0" w:color="auto"/>
        <w:bottom w:val="none" w:sz="0" w:space="0" w:color="auto"/>
        <w:right w:val="none" w:sz="0" w:space="0" w:color="auto"/>
      </w:divBdr>
    </w:div>
    <w:div w:id="2023892674">
      <w:bodyDiv w:val="1"/>
      <w:marLeft w:val="0"/>
      <w:marRight w:val="0"/>
      <w:marTop w:val="0"/>
      <w:marBottom w:val="0"/>
      <w:divBdr>
        <w:top w:val="none" w:sz="0" w:space="0" w:color="auto"/>
        <w:left w:val="none" w:sz="0" w:space="0" w:color="auto"/>
        <w:bottom w:val="none" w:sz="0" w:space="0" w:color="auto"/>
        <w:right w:val="none" w:sz="0" w:space="0" w:color="auto"/>
      </w:divBdr>
    </w:div>
    <w:div w:id="2030833325">
      <w:bodyDiv w:val="1"/>
      <w:marLeft w:val="0"/>
      <w:marRight w:val="0"/>
      <w:marTop w:val="0"/>
      <w:marBottom w:val="0"/>
      <w:divBdr>
        <w:top w:val="none" w:sz="0" w:space="0" w:color="auto"/>
        <w:left w:val="none" w:sz="0" w:space="0" w:color="auto"/>
        <w:bottom w:val="none" w:sz="0" w:space="0" w:color="auto"/>
        <w:right w:val="none" w:sz="0" w:space="0" w:color="auto"/>
      </w:divBdr>
    </w:div>
    <w:div w:id="2070810502">
      <w:bodyDiv w:val="1"/>
      <w:marLeft w:val="0"/>
      <w:marRight w:val="0"/>
      <w:marTop w:val="0"/>
      <w:marBottom w:val="0"/>
      <w:divBdr>
        <w:top w:val="none" w:sz="0" w:space="0" w:color="auto"/>
        <w:left w:val="none" w:sz="0" w:space="0" w:color="auto"/>
        <w:bottom w:val="none" w:sz="0" w:space="0" w:color="auto"/>
        <w:right w:val="none" w:sz="0" w:space="0" w:color="auto"/>
      </w:divBdr>
    </w:div>
    <w:div w:id="2099860761">
      <w:bodyDiv w:val="1"/>
      <w:marLeft w:val="0"/>
      <w:marRight w:val="0"/>
      <w:marTop w:val="0"/>
      <w:marBottom w:val="0"/>
      <w:divBdr>
        <w:top w:val="none" w:sz="0" w:space="0" w:color="auto"/>
        <w:left w:val="none" w:sz="0" w:space="0" w:color="auto"/>
        <w:bottom w:val="none" w:sz="0" w:space="0" w:color="auto"/>
        <w:right w:val="none" w:sz="0" w:space="0" w:color="auto"/>
      </w:divBdr>
    </w:div>
    <w:div w:id="21419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yondblue.org.au/" TargetMode="External"/><Relationship Id="rId18" Type="http://schemas.openxmlformats.org/officeDocument/2006/relationships/hyperlink" Target="https://gphn.org.au/what-we-do/programs/head-to-health/" TargetMode="External"/><Relationship Id="rId26" Type="http://schemas.openxmlformats.org/officeDocument/2006/relationships/hyperlink" Target="https://victorianwomenshealthatlas.net.au/" TargetMode="External"/><Relationship Id="rId39" Type="http://schemas.openxmlformats.org/officeDocument/2006/relationships/hyperlink" Target="http://gwhealth.asn.au/contact/" TargetMode="External"/><Relationship Id="rId21" Type="http://schemas.openxmlformats.org/officeDocument/2006/relationships/hyperlink" Target="https://headspace.org.au/"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ellways.org/our-services/mental-health-and-wellbeing-local/" TargetMode="External"/><Relationship Id="rId20" Type="http://schemas.openxmlformats.org/officeDocument/2006/relationships/hyperlink" Target="https://www.basscoasthealth.org.au/counselling-services-general" TargetMode="External"/><Relationship Id="rId29" Type="http://schemas.openxmlformats.org/officeDocument/2006/relationships/hyperlink" Target="https://www.lifeline.org.au/get-help/support-toolkit/techniques-and-guides/self-care-for-mental-health-and-wellbein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eyondblue.org.au/mental-health/womens-mental-health" TargetMode="External"/><Relationship Id="rId32" Type="http://schemas.openxmlformats.org/officeDocument/2006/relationships/header" Target="header2.xml"/><Relationship Id="rId37" Type="http://schemas.openxmlformats.org/officeDocument/2006/relationships/hyperlink" Target="https://gwhealth.asn.au/say-yes-to-you/"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medicarementalhealth.gov.au/" TargetMode="External"/><Relationship Id="rId28" Type="http://schemas.openxmlformats.org/officeDocument/2006/relationships/hyperlink" Target="https://www.beyondblue.org.au/get-support/support-someone/poor-mental-health"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outhgippslandhospital.com.au/counsellin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vahs.org.au/yarning-safenstrong/" TargetMode="External"/><Relationship Id="rId27" Type="http://schemas.openxmlformats.org/officeDocument/2006/relationships/hyperlink" Target="https://www.betterhealth.vic.gov.au/health/servicesandsupport/stigma-discrimination-and-mental-illness" TargetMode="External"/><Relationship Id="rId30" Type="http://schemas.openxmlformats.org/officeDocument/2006/relationships/hyperlink" Target="https://www.healthdirect.gov.au/mental-health-treatment-plan"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eaminational.org.au/services/mental-health-and-wellbeing-local-latrobe/" TargetMode="External"/><Relationship Id="rId25" Type="http://schemas.openxmlformats.org/officeDocument/2006/relationships/hyperlink" Target="https://www.jeanhailes.org.au/articles/unpacking-the-mental-load/" TargetMode="External"/><Relationship Id="rId33" Type="http://schemas.openxmlformats.org/officeDocument/2006/relationships/footer" Target="footer1.xml"/><Relationship Id="rId38" Type="http://schemas.openxmlformats.org/officeDocument/2006/relationships/hyperlink" Target="https://gwhealth.asn.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Gippsland Women's Health">
  <a:themeElements>
    <a:clrScheme name="GWH">
      <a:dk1>
        <a:sysClr val="windowText" lastClr="000000"/>
      </a:dk1>
      <a:lt1>
        <a:sysClr val="window" lastClr="FFFFFF"/>
      </a:lt1>
      <a:dk2>
        <a:srgbClr val="0E2841"/>
      </a:dk2>
      <a:lt2>
        <a:srgbClr val="E8E8E8"/>
      </a:lt2>
      <a:accent1>
        <a:srgbClr val="7C498C"/>
      </a:accent1>
      <a:accent2>
        <a:srgbClr val="FD960F"/>
      </a:accent2>
      <a:accent3>
        <a:srgbClr val="405810"/>
      </a:accent3>
      <a:accent4>
        <a:srgbClr val="910224"/>
      </a:accent4>
      <a:accent5>
        <a:srgbClr val="801B5D"/>
      </a:accent5>
      <a:accent6>
        <a:srgbClr val="637674"/>
      </a:accent6>
      <a:hlink>
        <a:srgbClr val="215E99"/>
      </a:hlink>
      <a:folHlink>
        <a:srgbClr val="96607D"/>
      </a:folHlink>
    </a:clrScheme>
    <a:fontScheme name="OpenDyslexic">
      <a:majorFont>
        <a:latin typeface="OpenDyslexic"/>
        <a:ea typeface=""/>
        <a:cs typeface=""/>
      </a:majorFont>
      <a:minorFont>
        <a:latin typeface="OpenDyslex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JeanHailesMenopause</b:Tag>
    <b:SourceType>InternetSite</b:SourceType>
    <b:Guid>{5B390320-38AB-4BFA-A91C-65EA3659B304}</b:Guid>
    <b:Title>Menopause: Symptoms, Causes And Management</b:Title>
    <b:LCID>en-AU</b:LCID>
    <b:Author>
      <b:Author>
        <b:Corporate>Jean Hailes for Women’s Health</b:Corporate>
      </b:Author>
    </b:Author>
    <b:InternetSiteTitle>Jean Hailes</b:InternetSiteTitle>
    <b:URL>https://www.jeanhailes.org.au/health-topics/menopause/</b:URL>
    <b:RefOrder>1</b:RefOrder>
  </b:Source>
  <b:Source>
    <b:Tag>JHMenopause</b:Tag>
    <b:SourceType>InternetSite</b:SourceType>
    <b:Guid>{E7968E78-C276-4C39-AEAB-FF95492D51B4}</b:Guid>
    <b:LCID>en-AU</b:LCID>
    <b:Author>
      <b:Author>
        <b:Corporate>Jean Hailes</b:Corporate>
      </b:Author>
    </b:Author>
    <b:Title>Menopause: Symptoms, Causes And Management</b:Title>
    <b:InternetSiteTitle>Jean Hailes</b:InternetSiteTitle>
    <b:URL>https://www.jeanhailes.org.au/health-topics/menopause/</b:URL>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642CCE4A022E4D8A89F655EB36E32E" ma:contentTypeVersion="16" ma:contentTypeDescription="Create a new document." ma:contentTypeScope="" ma:versionID="a06acc3e36240a6488b680505e6be3da">
  <xsd:schema xmlns:xsd="http://www.w3.org/2001/XMLSchema" xmlns:xs="http://www.w3.org/2001/XMLSchema" xmlns:p="http://schemas.microsoft.com/office/2006/metadata/properties" xmlns:ns2="ed0aa83c-8918-48fd-a70f-df7e66f22ba0" xmlns:ns3="52e92ef2-7825-4d2a-b9ec-abc95bb3439c" targetNamespace="http://schemas.microsoft.com/office/2006/metadata/properties" ma:root="true" ma:fieldsID="8ebc0aaeebf87da10b286515117407f4" ns2:_="" ns3:_="">
    <xsd:import namespace="ed0aa83c-8918-48fd-a70f-df7e66f22ba0"/>
    <xsd:import namespace="52e92ef2-7825-4d2a-b9ec-abc95bb34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aa83c-8918-48fd-a70f-df7e66f22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f04bd-54c2-41a8-9571-9c70ffe5a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92ef2-7825-4d2a-b9ec-abc95bb34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b2ae6b-390e-40f2-8fc4-bc4cc452ffee}" ma:internalName="TaxCatchAll" ma:showField="CatchAllData" ma:web="52e92ef2-7825-4d2a-b9ec-abc95bb34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0aa83c-8918-48fd-a70f-df7e66f22ba0">
      <Terms xmlns="http://schemas.microsoft.com/office/infopath/2007/PartnerControls"/>
    </lcf76f155ced4ddcb4097134ff3c332f>
    <TaxCatchAll xmlns="52e92ef2-7825-4d2a-b9ec-abc95bb3439c" xsi:nil="true"/>
  </documentManagement>
</p:properties>
</file>

<file path=customXml/itemProps1.xml><?xml version="1.0" encoding="utf-8"?>
<ds:datastoreItem xmlns:ds="http://schemas.openxmlformats.org/officeDocument/2006/customXml" ds:itemID="{932218BC-7A80-4D5B-9CAC-2AB9587116E2}">
  <ds:schemaRefs>
    <ds:schemaRef ds:uri="http://schemas.openxmlformats.org/officeDocument/2006/bibliography"/>
  </ds:schemaRefs>
</ds:datastoreItem>
</file>

<file path=customXml/itemProps2.xml><?xml version="1.0" encoding="utf-8"?>
<ds:datastoreItem xmlns:ds="http://schemas.openxmlformats.org/officeDocument/2006/customXml" ds:itemID="{68C9A4C5-8403-48FF-A51D-7B9A54360159}">
  <ds:schemaRefs>
    <ds:schemaRef ds:uri="http://schemas.microsoft.com/sharepoint/v3/contenttype/forms"/>
  </ds:schemaRefs>
</ds:datastoreItem>
</file>

<file path=customXml/itemProps3.xml><?xml version="1.0" encoding="utf-8"?>
<ds:datastoreItem xmlns:ds="http://schemas.openxmlformats.org/officeDocument/2006/customXml" ds:itemID="{79FEA525-C9D4-4EA0-9AC1-99E0B3F0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aa83c-8918-48fd-a70f-df7e66f22ba0"/>
    <ds:schemaRef ds:uri="52e92ef2-7825-4d2a-b9ec-abc95bb3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96F9D-1107-419C-A3A2-EFA49CA386A7}">
  <ds:schemaRefs>
    <ds:schemaRef ds:uri="http://schemas.microsoft.com/office/2006/metadata/properties"/>
    <ds:schemaRef ds:uri="http://schemas.microsoft.com/office/infopath/2007/PartnerControls"/>
    <ds:schemaRef ds:uri="ed0aa83c-8918-48fd-a70f-df7e66f22ba0"/>
    <ds:schemaRef ds:uri="52e92ef2-7825-4d2a-b9ec-abc95bb343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1583</Words>
  <Characters>9024</Characters>
  <Application>Microsoft Office Word</Application>
  <DocSecurity>2</DocSecurity>
  <Lines>75</Lines>
  <Paragraphs>21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My Mental Health Story as a Woman in Gippsland</vt:lpstr>
      <vt:lpstr>My Mental Health Story</vt:lpstr>
      <vt:lpstr>    &lt;Table of Contents</vt:lpstr>
      <vt:lpstr>    How My Mental Health Has Changed Over the Years</vt:lpstr>
      <vt:lpstr>    Stigma and the Stuff No One Talks About</vt:lpstr>
      <vt:lpstr>    Recognising when I need support </vt:lpstr>
      <vt:lpstr>    Little Things I Do to Take  Care of My Mental Health</vt:lpstr>
      <vt:lpstr>    Getting a Mental Health Treatment Plan</vt:lpstr>
      <vt:lpstr>        What it actually is</vt:lpstr>
      <vt:lpstr>        How I got mine</vt:lpstr>
      <vt:lpstr>    </vt:lpstr>
      <vt:lpstr>    Where I Can Go Support in Gippsland</vt:lpstr>
      <vt:lpstr>    References </vt:lpstr>
      <vt:lpstr>    Self-Care Mapping Exercise</vt:lpstr>
      <vt:lpstr>    Access This and Other Resources Online</vt:lpstr>
      <vt:lpstr>    Stay In Touch</vt:lpstr>
    </vt:vector>
  </TitlesOfParts>
  <Company/>
  <LinksUpToDate>false</LinksUpToDate>
  <CharactersWithSpaces>10586</CharactersWithSpaces>
  <SharedDoc>false</SharedDoc>
  <HLinks>
    <vt:vector size="102" baseType="variant">
      <vt:variant>
        <vt:i4>7864355</vt:i4>
      </vt:variant>
      <vt:variant>
        <vt:i4>48</vt:i4>
      </vt:variant>
      <vt:variant>
        <vt:i4>0</vt:i4>
      </vt:variant>
      <vt:variant>
        <vt:i4>5</vt:i4>
      </vt:variant>
      <vt:variant>
        <vt:lpwstr>https://www.jeanhailes.org.au/health-a-z/cardiovascular-health/looking-after-your-heart</vt:lpwstr>
      </vt:variant>
      <vt:variant>
        <vt:lpwstr/>
      </vt:variant>
      <vt:variant>
        <vt:i4>5636128</vt:i4>
      </vt:variant>
      <vt:variant>
        <vt:i4>45</vt:i4>
      </vt:variant>
      <vt:variant>
        <vt:i4>0</vt:i4>
      </vt:variant>
      <vt:variant>
        <vt:i4>5</vt:i4>
      </vt:variant>
      <vt:variant>
        <vt:lpwstr>https://www.heartfoundation.org.au/your-heart/heart-health-checks?gad_source=1&amp;gad_campaignid=1337697794&amp;gclid=EAIaIQobChMI06u7rIPTkgMVbiR7Bx2vOQnxEAAYASAAEgIFdvD_BwE</vt:lpwstr>
      </vt:variant>
      <vt:variant>
        <vt:lpwstr/>
      </vt:variant>
      <vt:variant>
        <vt:i4>6619236</vt:i4>
      </vt:variant>
      <vt:variant>
        <vt:i4>42</vt:i4>
      </vt:variant>
      <vt:variant>
        <vt:i4>0</vt:i4>
      </vt:variant>
      <vt:variant>
        <vt:i4>5</vt:i4>
      </vt:variant>
      <vt:variant>
        <vt:lpwstr>https://www.jeanhailes.org.au/health-a-z/cardiovascular-health/about-cardiovascular-disease</vt:lpwstr>
      </vt:variant>
      <vt:variant>
        <vt:lpwstr/>
      </vt:variant>
      <vt:variant>
        <vt:i4>3801147</vt:i4>
      </vt:variant>
      <vt:variant>
        <vt:i4>39</vt:i4>
      </vt:variant>
      <vt:variant>
        <vt:i4>0</vt:i4>
      </vt:variant>
      <vt:variant>
        <vt:i4>5</vt:i4>
      </vt:variant>
      <vt:variant>
        <vt:lpwstr>https://www.heartfoundation.org.au/your-heart/heart-conditions-in-women</vt:lpwstr>
      </vt:variant>
      <vt:variant>
        <vt:lpwstr/>
      </vt:variant>
      <vt:variant>
        <vt:i4>3801214</vt:i4>
      </vt:variant>
      <vt:variant>
        <vt:i4>36</vt:i4>
      </vt:variant>
      <vt:variant>
        <vt:i4>0</vt:i4>
      </vt:variant>
      <vt:variant>
        <vt:i4>5</vt:i4>
      </vt:variant>
      <vt:variant>
        <vt:lpwstr>https://www.healthdirect.gov.au/australian-health-services</vt:lpwstr>
      </vt:variant>
      <vt:variant>
        <vt:lpwstr/>
      </vt:variant>
      <vt:variant>
        <vt:i4>18</vt:i4>
      </vt:variant>
      <vt:variant>
        <vt:i4>33</vt:i4>
      </vt:variant>
      <vt:variant>
        <vt:i4>0</vt:i4>
      </vt:variant>
      <vt:variant>
        <vt:i4>5</vt:i4>
      </vt:variant>
      <vt:variant>
        <vt:lpwstr>https://www.heartfoundation.org.au/your-heart/heart-health-checks?gad_source=1&amp;gad_campaignid=1337697794&amp;gclid=EAIaIQobChMIiJy5xvOqkgMVHqNmAh1uSxLLEAAYASAAEgJUy_D_BwE</vt:lpwstr>
      </vt:variant>
      <vt:variant>
        <vt:lpwstr/>
      </vt:variant>
      <vt:variant>
        <vt:i4>5636178</vt:i4>
      </vt:variant>
      <vt:variant>
        <vt:i4>30</vt:i4>
      </vt:variant>
      <vt:variant>
        <vt:i4>0</vt:i4>
      </vt:variant>
      <vt:variant>
        <vt:i4>5</vt:i4>
      </vt:variant>
      <vt:variant>
        <vt:lpwstr>https://www.heartfoundation.org.au/your-heart/risk-factors-for-women</vt:lpwstr>
      </vt:variant>
      <vt:variant>
        <vt:lpwstr/>
      </vt:variant>
      <vt:variant>
        <vt:i4>18</vt:i4>
      </vt:variant>
      <vt:variant>
        <vt:i4>27</vt:i4>
      </vt:variant>
      <vt:variant>
        <vt:i4>0</vt:i4>
      </vt:variant>
      <vt:variant>
        <vt:i4>5</vt:i4>
      </vt:variant>
      <vt:variant>
        <vt:lpwstr>https://www.heartfoundation.org.au/your-heart/heart-health-checks?gad_source=1&amp;gad_campaignid=1337697794&amp;gclid=EAIaIQobChMIiJy5xvOqkgMVHqNmAh1uSxLLEAAYASAAEgJUy_D_BwE</vt:lpwstr>
      </vt:variant>
      <vt:variant>
        <vt:lpwstr/>
      </vt:variant>
      <vt:variant>
        <vt:i4>5636128</vt:i4>
      </vt:variant>
      <vt:variant>
        <vt:i4>24</vt:i4>
      </vt:variant>
      <vt:variant>
        <vt:i4>0</vt:i4>
      </vt:variant>
      <vt:variant>
        <vt:i4>5</vt:i4>
      </vt:variant>
      <vt:variant>
        <vt:lpwstr>https://www.heartfoundation.org.au/your-heart/heart-health-checks?gad_source=1&amp;gad_campaignid=1337697794&amp;gclid=EAIaIQobChMI06u7rIPTkgMVbiR7Bx2vOQnxEAAYASAAEgIFdvD_BwE</vt:lpwstr>
      </vt:variant>
      <vt:variant>
        <vt:lpwstr/>
      </vt:variant>
      <vt:variant>
        <vt:i4>5832781</vt:i4>
      </vt:variant>
      <vt:variant>
        <vt:i4>21</vt:i4>
      </vt:variant>
      <vt:variant>
        <vt:i4>0</vt:i4>
      </vt:variant>
      <vt:variant>
        <vt:i4>5</vt:i4>
      </vt:variant>
      <vt:variant>
        <vt:lpwstr>https://www.heartfoundation.org.au/healthy-living/keeping-your-heart-healthy</vt:lpwstr>
      </vt:variant>
      <vt:variant>
        <vt:lpwstr/>
      </vt:variant>
      <vt:variant>
        <vt:i4>5636178</vt:i4>
      </vt:variant>
      <vt:variant>
        <vt:i4>18</vt:i4>
      </vt:variant>
      <vt:variant>
        <vt:i4>0</vt:i4>
      </vt:variant>
      <vt:variant>
        <vt:i4>5</vt:i4>
      </vt:variant>
      <vt:variant>
        <vt:lpwstr>https://www.heartfoundation.org.au/your-heart/risk-factors-for-women</vt:lpwstr>
      </vt:variant>
      <vt:variant>
        <vt:lpwstr/>
      </vt:variant>
      <vt:variant>
        <vt:i4>1572870</vt:i4>
      </vt:variant>
      <vt:variant>
        <vt:i4>15</vt:i4>
      </vt:variant>
      <vt:variant>
        <vt:i4>0</vt:i4>
      </vt:variant>
      <vt:variant>
        <vt:i4>5</vt:i4>
      </vt:variant>
      <vt:variant>
        <vt:lpwstr>https://www.jeanhailes.org.au/health-topics/heart-health-and-cardiovascular-disease/</vt:lpwstr>
      </vt:variant>
      <vt:variant>
        <vt:lpwstr/>
      </vt:variant>
      <vt:variant>
        <vt:i4>1245185</vt:i4>
      </vt:variant>
      <vt:variant>
        <vt:i4>12</vt:i4>
      </vt:variant>
      <vt:variant>
        <vt:i4>0</vt:i4>
      </vt:variant>
      <vt:variant>
        <vt:i4>5</vt:i4>
      </vt:variant>
      <vt:variant>
        <vt:lpwstr>https://victorianwomenshealthatlas.net.au/</vt:lpwstr>
      </vt:variant>
      <vt:variant>
        <vt:lpwstr>!/</vt:lpwstr>
      </vt:variant>
      <vt:variant>
        <vt:i4>7274611</vt:i4>
      </vt:variant>
      <vt:variant>
        <vt:i4>9</vt:i4>
      </vt:variant>
      <vt:variant>
        <vt:i4>0</vt:i4>
      </vt:variant>
      <vt:variant>
        <vt:i4>5</vt:i4>
      </vt:variant>
      <vt:variant>
        <vt:lpwstr>https://www.aihw.gov.au/reports/life-expectancy-deaths/deaths-in-australia/contents/leading-causes-of-death</vt:lpwstr>
      </vt:variant>
      <vt:variant>
        <vt:lpwstr/>
      </vt:variant>
      <vt:variant>
        <vt:i4>3801147</vt:i4>
      </vt:variant>
      <vt:variant>
        <vt:i4>6</vt:i4>
      </vt:variant>
      <vt:variant>
        <vt:i4>0</vt:i4>
      </vt:variant>
      <vt:variant>
        <vt:i4>5</vt:i4>
      </vt:variant>
      <vt:variant>
        <vt:lpwstr>https://www.heartfoundation.org.au/your-heart/heart-conditions-in-women</vt:lpwstr>
      </vt:variant>
      <vt:variant>
        <vt:lpwstr/>
      </vt:variant>
      <vt:variant>
        <vt:i4>3801214</vt:i4>
      </vt:variant>
      <vt:variant>
        <vt:i4>3</vt:i4>
      </vt:variant>
      <vt:variant>
        <vt:i4>0</vt:i4>
      </vt:variant>
      <vt:variant>
        <vt:i4>5</vt:i4>
      </vt:variant>
      <vt:variant>
        <vt:lpwstr>https://www.healthdirect.gov.au/australian-health-services</vt:lpwstr>
      </vt:variant>
      <vt:variant>
        <vt:lpwstr/>
      </vt:variant>
      <vt:variant>
        <vt:i4>7995394</vt:i4>
      </vt:variant>
      <vt:variant>
        <vt:i4>0</vt:i4>
      </vt:variant>
      <vt:variant>
        <vt:i4>0</vt:i4>
      </vt:variant>
      <vt:variant>
        <vt:i4>5</vt:i4>
      </vt:variant>
      <vt:variant>
        <vt:lpwstr>https://www.canva.com/design/DAG5viH6sTQ/hzkk2br-ADDEJ_z7qQeSzQ/edit?utm_content=DAG5viH6sTQ&amp;utm_campaign=designshare&amp;utm_medium=link2&amp;utm_source=sharebutton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Mental Health Story as a Woman in Gippsland</dc:title>
  <dc:subject>Information about mental health and support for women in Gippsland.</dc:subject>
  <dc:creator/>
  <cp:keywords>Mental Health, Women's Health, Gippsland</cp:keywords>
  <dc:description/>
  <cp:lastModifiedBy/>
  <cp:revision>1</cp:revision>
  <dcterms:created xsi:type="dcterms:W3CDTF">2026-04-09T01:45:00Z</dcterms:created>
  <dcterms:modified xsi:type="dcterms:W3CDTF">2026-05-08T03:21:00Z</dcterms:modified>
  <cp:category>Public Health Resource, Word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0x010100D2642CCE4A022E4D8A89F655EB36E32E</vt:lpwstr>
  </property>
  <property fmtid="{D5CDD505-2E9C-101B-9397-08002B2CF9AE}" pid="4" name="GrammarlyDocumentId">
    <vt:lpwstr>6a83b60c-c36d-46d4-b0d9-4609cc28c10a</vt:lpwstr>
  </property>
</Properties>
</file>